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46" w:rsidRPr="004A7C62" w:rsidRDefault="001361B1" w:rsidP="004A7C62">
      <w:pPr>
        <w:spacing w:line="240" w:lineRule="auto"/>
        <w:jc w:val="center"/>
        <w:rPr>
          <w:b/>
          <w:bCs/>
          <w:sz w:val="24"/>
          <w:szCs w:val="24"/>
        </w:rPr>
      </w:pPr>
      <w:r w:rsidRPr="004A7C62">
        <w:rPr>
          <w:b/>
          <w:bCs/>
          <w:sz w:val="24"/>
          <w:szCs w:val="24"/>
        </w:rPr>
        <w:t>Языковые контакты</w:t>
      </w:r>
    </w:p>
    <w:p w:rsidR="00000000" w:rsidRPr="004A7C62" w:rsidRDefault="00F66AF6" w:rsidP="004A7C62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7C62">
        <w:rPr>
          <w:sz w:val="24"/>
          <w:szCs w:val="24"/>
        </w:rPr>
        <w:t xml:space="preserve">взаимодействие и взаимовлияние языков, </w:t>
      </w:r>
      <w:proofErr w:type="gramStart"/>
      <w:r w:rsidRPr="004A7C62">
        <w:rPr>
          <w:sz w:val="24"/>
          <w:szCs w:val="24"/>
        </w:rPr>
        <w:t>возникающие</w:t>
      </w:r>
      <w:proofErr w:type="gramEnd"/>
      <w:r w:rsidRPr="004A7C62">
        <w:rPr>
          <w:sz w:val="24"/>
          <w:szCs w:val="24"/>
        </w:rPr>
        <w:t xml:space="preserve"> в результате </w:t>
      </w:r>
      <w:proofErr w:type="spellStart"/>
      <w:r w:rsidRPr="004A7C62">
        <w:rPr>
          <w:sz w:val="24"/>
          <w:szCs w:val="24"/>
        </w:rPr>
        <w:t>контактирования</w:t>
      </w:r>
      <w:proofErr w:type="spellEnd"/>
      <w:r w:rsidRPr="004A7C62">
        <w:rPr>
          <w:sz w:val="24"/>
          <w:szCs w:val="24"/>
        </w:rPr>
        <w:t xml:space="preserve"> коллективов, говорящих на этих языках. </w:t>
      </w:r>
    </w:p>
    <w:p w:rsidR="00000000" w:rsidRPr="004A7C62" w:rsidRDefault="00F66AF6" w:rsidP="004A7C62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7C62">
        <w:rPr>
          <w:sz w:val="24"/>
          <w:szCs w:val="24"/>
        </w:rPr>
        <w:t>сложный и многоступенчатый процесс, тесно связанный с развитием общества.</w:t>
      </w:r>
      <w:r w:rsidRPr="004A7C62">
        <w:rPr>
          <w:sz w:val="24"/>
          <w:szCs w:val="24"/>
        </w:rPr>
        <w:t xml:space="preserve"> </w:t>
      </w:r>
    </w:p>
    <w:p w:rsidR="00000000" w:rsidRPr="004A7C62" w:rsidRDefault="00F66AF6" w:rsidP="004A7C62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7C62">
        <w:rPr>
          <w:sz w:val="24"/>
          <w:szCs w:val="24"/>
        </w:rPr>
        <w:t xml:space="preserve">происходят обычно в определенных географических ареалах и </w:t>
      </w:r>
      <w:proofErr w:type="gramStart"/>
      <w:r w:rsidRPr="004A7C62">
        <w:rPr>
          <w:sz w:val="24"/>
          <w:szCs w:val="24"/>
        </w:rPr>
        <w:t>обусловлены</w:t>
      </w:r>
      <w:proofErr w:type="gramEnd"/>
      <w:r w:rsidRPr="004A7C62">
        <w:rPr>
          <w:sz w:val="24"/>
          <w:szCs w:val="24"/>
        </w:rPr>
        <w:t xml:space="preserve"> этническими, историческими и социальными факторами. </w:t>
      </w:r>
    </w:p>
    <w:p w:rsidR="00000000" w:rsidRPr="004A7C62" w:rsidRDefault="00F66AF6" w:rsidP="004A7C62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7C62">
        <w:rPr>
          <w:sz w:val="24"/>
          <w:szCs w:val="24"/>
        </w:rPr>
        <w:t xml:space="preserve">Разработкой теории </w:t>
      </w:r>
      <w:r w:rsidRPr="004A7C62">
        <w:rPr>
          <w:sz w:val="24"/>
          <w:szCs w:val="24"/>
        </w:rPr>
        <w:t xml:space="preserve">языковых контактов занимались </w:t>
      </w:r>
      <w:proofErr w:type="spellStart"/>
      <w:r w:rsidRPr="004A7C62">
        <w:rPr>
          <w:sz w:val="24"/>
          <w:szCs w:val="24"/>
        </w:rPr>
        <w:t>У.Вайнрайх</w:t>
      </w:r>
      <w:proofErr w:type="spellEnd"/>
      <w:r w:rsidRPr="004A7C62">
        <w:rPr>
          <w:sz w:val="24"/>
          <w:szCs w:val="24"/>
        </w:rPr>
        <w:t xml:space="preserve">, </w:t>
      </w:r>
      <w:proofErr w:type="spellStart"/>
      <w:r w:rsidRPr="004A7C62">
        <w:rPr>
          <w:sz w:val="24"/>
          <w:szCs w:val="24"/>
        </w:rPr>
        <w:t>Э.Хауген</w:t>
      </w:r>
      <w:proofErr w:type="spellEnd"/>
      <w:r w:rsidRPr="004A7C62">
        <w:rPr>
          <w:sz w:val="24"/>
          <w:szCs w:val="24"/>
        </w:rPr>
        <w:t xml:space="preserve"> (США), В.Ю.Розенцвейг (Россия).</w:t>
      </w:r>
    </w:p>
    <w:p w:rsidR="00000000" w:rsidRPr="004A7C62" w:rsidRDefault="00F66AF6" w:rsidP="004A7C62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4A7C62">
        <w:rPr>
          <w:b/>
          <w:bCs/>
          <w:sz w:val="24"/>
          <w:szCs w:val="24"/>
        </w:rPr>
        <w:t>Билингвизм</w:t>
      </w:r>
      <w:r w:rsidRPr="004A7C62">
        <w:rPr>
          <w:sz w:val="24"/>
          <w:szCs w:val="24"/>
        </w:rPr>
        <w:t xml:space="preserve">, </w:t>
      </w:r>
      <w:r w:rsidRPr="004A7C62">
        <w:rPr>
          <w:sz w:val="24"/>
          <w:szCs w:val="24"/>
        </w:rPr>
        <w:t xml:space="preserve">или </w:t>
      </w:r>
      <w:r w:rsidRPr="004A7C62">
        <w:rPr>
          <w:sz w:val="24"/>
          <w:szCs w:val="24"/>
        </w:rPr>
        <w:t>двуязычие</w:t>
      </w:r>
      <w:r w:rsidRPr="004A7C62">
        <w:rPr>
          <w:sz w:val="24"/>
          <w:szCs w:val="24"/>
        </w:rPr>
        <w:t>,</w:t>
      </w:r>
      <w:r w:rsidRPr="004A7C62">
        <w:rPr>
          <w:b/>
          <w:bCs/>
          <w:i/>
          <w:iCs/>
          <w:sz w:val="24"/>
          <w:szCs w:val="24"/>
        </w:rPr>
        <w:t xml:space="preserve"> </w:t>
      </w:r>
      <w:r w:rsidRPr="004A7C62">
        <w:rPr>
          <w:sz w:val="24"/>
          <w:szCs w:val="24"/>
        </w:rPr>
        <w:t>- одно из основных понятий теории языковых контактов. Это синхронный процесс переменного использования языков.</w:t>
      </w:r>
      <w:r w:rsidRPr="004A7C62">
        <w:rPr>
          <w:sz w:val="24"/>
          <w:szCs w:val="24"/>
        </w:rPr>
        <w:t xml:space="preserve"> </w:t>
      </w:r>
    </w:p>
    <w:p w:rsidR="0001232C" w:rsidRPr="004A7C62" w:rsidRDefault="0001232C" w:rsidP="004A7C62">
      <w:pPr>
        <w:spacing w:line="240" w:lineRule="auto"/>
        <w:ind w:left="720"/>
        <w:rPr>
          <w:i/>
          <w:sz w:val="24"/>
          <w:szCs w:val="24"/>
        </w:rPr>
      </w:pPr>
      <w:r w:rsidRPr="004A7C62">
        <w:rPr>
          <w:bCs/>
          <w:i/>
          <w:sz w:val="24"/>
          <w:szCs w:val="24"/>
        </w:rPr>
        <w:t xml:space="preserve">Например, на территории России наряду с русским, существуют такие языки, как татарский, башкирский, якутский, бурятский, осетинский и многие другие, в </w:t>
      </w:r>
      <w:proofErr w:type="gramStart"/>
      <w:r w:rsidRPr="004A7C62">
        <w:rPr>
          <w:bCs/>
          <w:i/>
          <w:sz w:val="24"/>
          <w:szCs w:val="24"/>
        </w:rPr>
        <w:t>связи</w:t>
      </w:r>
      <w:proofErr w:type="gramEnd"/>
      <w:r w:rsidRPr="004A7C62">
        <w:rPr>
          <w:bCs/>
          <w:i/>
          <w:sz w:val="24"/>
          <w:szCs w:val="24"/>
        </w:rPr>
        <w:t xml:space="preserve"> с чем население соответствующих респуб</w:t>
      </w:r>
      <w:r w:rsidR="00076DBF" w:rsidRPr="004A7C62">
        <w:rPr>
          <w:bCs/>
          <w:i/>
          <w:sz w:val="24"/>
          <w:szCs w:val="24"/>
        </w:rPr>
        <w:t>лик владеет несколькими языками; или в Индии, в Западной Африке и Новой Гвинее, где жители обычно владеют местным, региональным вариантом языка и колониальным языком.</w:t>
      </w:r>
    </w:p>
    <w:p w:rsidR="001361B1" w:rsidRPr="004A7C62" w:rsidRDefault="001361B1" w:rsidP="004A7C62">
      <w:pPr>
        <w:spacing w:line="240" w:lineRule="auto"/>
        <w:ind w:left="720"/>
        <w:jc w:val="center"/>
        <w:rPr>
          <w:b/>
          <w:bCs/>
          <w:sz w:val="24"/>
          <w:szCs w:val="24"/>
        </w:rPr>
      </w:pPr>
      <w:r w:rsidRPr="004A7C62">
        <w:rPr>
          <w:b/>
          <w:bCs/>
          <w:sz w:val="24"/>
          <w:szCs w:val="24"/>
        </w:rPr>
        <w:t>Типы исторических языковых контактов</w:t>
      </w:r>
    </w:p>
    <w:tbl>
      <w:tblPr>
        <w:tblW w:w="0" w:type="auto"/>
        <w:jc w:val="center"/>
        <w:tblInd w:w="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31"/>
        <w:gridCol w:w="3703"/>
        <w:gridCol w:w="2431"/>
      </w:tblGrid>
      <w:tr w:rsidR="001361B1" w:rsidRPr="004A7C62" w:rsidTr="001361B1">
        <w:tblPrEx>
          <w:tblCellMar>
            <w:top w:w="0" w:type="dxa"/>
            <w:bottom w:w="0" w:type="dxa"/>
          </w:tblCellMar>
        </w:tblPrEx>
        <w:trPr>
          <w:trHeight w:val="206"/>
          <w:jc w:val="center"/>
        </w:trPr>
        <w:tc>
          <w:tcPr>
            <w:tcW w:w="2431" w:type="dxa"/>
          </w:tcPr>
          <w:p w:rsidR="001361B1" w:rsidRPr="004A7C62" w:rsidRDefault="001361B1" w:rsidP="004A7C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7C62">
              <w:rPr>
                <w:sz w:val="24"/>
                <w:szCs w:val="24"/>
              </w:rPr>
              <w:t>1.Скрещивание языков</w:t>
            </w:r>
          </w:p>
        </w:tc>
        <w:tc>
          <w:tcPr>
            <w:tcW w:w="3703" w:type="dxa"/>
          </w:tcPr>
          <w:p w:rsidR="001361B1" w:rsidRPr="004A7C62" w:rsidRDefault="001361B1" w:rsidP="004A7C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7C62">
              <w:rPr>
                <w:sz w:val="24"/>
                <w:szCs w:val="24"/>
              </w:rPr>
              <w:t>2.Смешение языков</w:t>
            </w:r>
          </w:p>
        </w:tc>
        <w:tc>
          <w:tcPr>
            <w:tcW w:w="2431" w:type="dxa"/>
          </w:tcPr>
          <w:p w:rsidR="001361B1" w:rsidRPr="004A7C62" w:rsidRDefault="001361B1" w:rsidP="004A7C62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A7C62">
              <w:rPr>
                <w:sz w:val="24"/>
                <w:szCs w:val="24"/>
              </w:rPr>
              <w:t>3.Смена языков</w:t>
            </w:r>
          </w:p>
        </w:tc>
      </w:tr>
      <w:tr w:rsidR="001361B1" w:rsidRPr="004A7C62" w:rsidTr="001361B1">
        <w:tblPrEx>
          <w:tblCellMar>
            <w:top w:w="0" w:type="dxa"/>
            <w:bottom w:w="0" w:type="dxa"/>
          </w:tblCellMar>
        </w:tblPrEx>
        <w:trPr>
          <w:trHeight w:val="2861"/>
          <w:jc w:val="center"/>
        </w:trPr>
        <w:tc>
          <w:tcPr>
            <w:tcW w:w="2431" w:type="dxa"/>
          </w:tcPr>
          <w:p w:rsidR="001361B1" w:rsidRPr="004A7C62" w:rsidRDefault="001361B1" w:rsidP="004A7C62">
            <w:pPr>
              <w:spacing w:line="240" w:lineRule="auto"/>
              <w:rPr>
                <w:sz w:val="24"/>
                <w:szCs w:val="24"/>
              </w:rPr>
            </w:pPr>
            <w:r w:rsidRPr="004A7C62">
              <w:rPr>
                <w:sz w:val="24"/>
                <w:szCs w:val="24"/>
              </w:rPr>
              <w:t>О</w:t>
            </w:r>
            <w:r w:rsidR="00F66AF6" w:rsidRPr="004A7C62">
              <w:rPr>
                <w:sz w:val="24"/>
                <w:szCs w:val="24"/>
              </w:rPr>
              <w:t xml:space="preserve">бусловленное географическими, историческими, социальными условиями развитие, при котором черты двух или нескольких языков сплавляются в одном смешанном языке или путем </w:t>
            </w:r>
            <w:r w:rsidR="00F66AF6" w:rsidRPr="004A7C62">
              <w:rPr>
                <w:sz w:val="24"/>
                <w:szCs w:val="24"/>
              </w:rPr>
              <w:t>слияния их словарного состава, или путем приложения синтаксиса одного языка к словарю другого.</w:t>
            </w:r>
          </w:p>
        </w:tc>
        <w:tc>
          <w:tcPr>
            <w:tcW w:w="3703" w:type="dxa"/>
          </w:tcPr>
          <w:p w:rsidR="001361B1" w:rsidRPr="004A7C62" w:rsidRDefault="001361B1" w:rsidP="004A7C62">
            <w:pPr>
              <w:spacing w:line="240" w:lineRule="auto"/>
              <w:rPr>
                <w:sz w:val="24"/>
                <w:szCs w:val="24"/>
              </w:rPr>
            </w:pPr>
            <w:r w:rsidRPr="004A7C62">
              <w:rPr>
                <w:sz w:val="24"/>
                <w:szCs w:val="24"/>
              </w:rPr>
              <w:t xml:space="preserve">Взаимодействие близкородственных языков; происходит обычно в пограничных районах </w:t>
            </w:r>
          </w:p>
          <w:p w:rsidR="00000000" w:rsidRPr="004A7C62" w:rsidRDefault="00F66AF6" w:rsidP="004A7C62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4A7C62">
              <w:rPr>
                <w:sz w:val="24"/>
                <w:szCs w:val="24"/>
              </w:rPr>
              <w:t>Смоленская область России, граничащая с Белоруссией</w:t>
            </w:r>
          </w:p>
          <w:p w:rsidR="00000000" w:rsidRPr="004A7C62" w:rsidRDefault="00F66AF6" w:rsidP="004A7C62">
            <w:pPr>
              <w:numPr>
                <w:ilvl w:val="0"/>
                <w:numId w:val="5"/>
              </w:numPr>
              <w:spacing w:line="240" w:lineRule="auto"/>
              <w:rPr>
                <w:sz w:val="24"/>
                <w:szCs w:val="24"/>
              </w:rPr>
            </w:pPr>
            <w:r w:rsidRPr="004A7C62">
              <w:rPr>
                <w:sz w:val="24"/>
                <w:szCs w:val="24"/>
              </w:rPr>
              <w:t>Воронежская область Рос</w:t>
            </w:r>
            <w:r w:rsidRPr="004A7C62">
              <w:rPr>
                <w:sz w:val="24"/>
                <w:szCs w:val="24"/>
              </w:rPr>
              <w:t>сии и Луганская область Украины</w:t>
            </w:r>
          </w:p>
          <w:p w:rsidR="001361B1" w:rsidRPr="004A7C62" w:rsidRDefault="001361B1" w:rsidP="004A7C62">
            <w:pPr>
              <w:spacing w:line="240" w:lineRule="auto"/>
              <w:rPr>
                <w:sz w:val="24"/>
                <w:szCs w:val="24"/>
              </w:rPr>
            </w:pPr>
            <w:r w:rsidRPr="004A7C62">
              <w:rPr>
                <w:sz w:val="24"/>
                <w:szCs w:val="24"/>
              </w:rPr>
              <w:t xml:space="preserve">Наравне с русским и белорусским языком в Белоруссии существует и промежуточная форма смешанной речи – так называемая </w:t>
            </w:r>
            <w:proofErr w:type="spellStart"/>
            <w:r w:rsidRPr="004A7C62">
              <w:rPr>
                <w:b/>
                <w:bCs/>
                <w:sz w:val="24"/>
                <w:szCs w:val="24"/>
              </w:rPr>
              <w:t>трасянка</w:t>
            </w:r>
            <w:proofErr w:type="spellEnd"/>
            <w:r w:rsidRPr="004A7C62">
              <w:rPr>
                <w:sz w:val="24"/>
                <w:szCs w:val="24"/>
              </w:rPr>
              <w:t>.</w:t>
            </w:r>
            <w:r w:rsidRPr="004A7C62">
              <w:rPr>
                <w:b/>
                <w:bCs/>
                <w:sz w:val="24"/>
                <w:szCs w:val="24"/>
              </w:rPr>
              <w:t xml:space="preserve"> </w:t>
            </w:r>
          </w:p>
          <w:p w:rsidR="001361B1" w:rsidRPr="004A7C62" w:rsidRDefault="001361B1" w:rsidP="004A7C6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A7C62">
              <w:rPr>
                <w:b/>
                <w:bCs/>
                <w:sz w:val="24"/>
                <w:szCs w:val="24"/>
              </w:rPr>
              <w:t>Трасянка</w:t>
            </w:r>
            <w:proofErr w:type="spellEnd"/>
            <w:r w:rsidRPr="004A7C62">
              <w:rPr>
                <w:b/>
                <w:bCs/>
                <w:sz w:val="24"/>
                <w:szCs w:val="24"/>
              </w:rPr>
              <w:t xml:space="preserve"> </w:t>
            </w:r>
            <w:r w:rsidRPr="004A7C62">
              <w:rPr>
                <w:sz w:val="24"/>
                <w:szCs w:val="24"/>
              </w:rPr>
              <w:t>имеет, как правило, белорусскую фонетику и интонацию, смешанную морфологию и двойной набор лексики.</w:t>
            </w:r>
          </w:p>
          <w:p w:rsidR="001361B1" w:rsidRPr="004A7C62" w:rsidRDefault="001361B1" w:rsidP="004A7C62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4A7C62">
              <w:rPr>
                <w:b/>
                <w:bCs/>
                <w:sz w:val="24"/>
                <w:szCs w:val="24"/>
              </w:rPr>
              <w:t>Шчас</w:t>
            </w:r>
            <w:proofErr w:type="spellEnd"/>
            <w:r w:rsidRPr="004A7C62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A7C62">
              <w:rPr>
                <w:b/>
                <w:bCs/>
                <w:sz w:val="24"/>
                <w:szCs w:val="24"/>
              </w:rPr>
              <w:t>пагляджу</w:t>
            </w:r>
            <w:proofErr w:type="spellEnd"/>
            <w:r w:rsidRPr="004A7C62">
              <w:rPr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4A7C62">
              <w:rPr>
                <w:b/>
                <w:bCs/>
                <w:sz w:val="24"/>
                <w:szCs w:val="24"/>
              </w:rPr>
              <w:t>якие</w:t>
            </w:r>
            <w:proofErr w:type="spellEnd"/>
            <w:r w:rsidRPr="004A7C62">
              <w:rPr>
                <w:b/>
                <w:bCs/>
                <w:sz w:val="24"/>
                <w:szCs w:val="24"/>
              </w:rPr>
              <w:t xml:space="preserve"> сапожки </w:t>
            </w:r>
            <w:proofErr w:type="spellStart"/>
            <w:r w:rsidRPr="004A7C62">
              <w:rPr>
                <w:b/>
                <w:bCs/>
                <w:sz w:val="24"/>
                <w:szCs w:val="24"/>
              </w:rPr>
              <w:t>прадаюць</w:t>
            </w:r>
            <w:proofErr w:type="spellEnd"/>
            <w:r w:rsidRPr="004A7C62">
              <w:rPr>
                <w:b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431" w:type="dxa"/>
          </w:tcPr>
          <w:p w:rsidR="001361B1" w:rsidRPr="004A7C62" w:rsidRDefault="001361B1" w:rsidP="004A7C62">
            <w:pPr>
              <w:spacing w:line="240" w:lineRule="auto"/>
              <w:rPr>
                <w:sz w:val="24"/>
                <w:szCs w:val="24"/>
              </w:rPr>
            </w:pPr>
            <w:r w:rsidRPr="004A7C62">
              <w:rPr>
                <w:sz w:val="24"/>
                <w:szCs w:val="24"/>
              </w:rPr>
              <w:t xml:space="preserve">Языковой сдвиг - процесс и результат утраты этносом этнического языка </w:t>
            </w:r>
          </w:p>
          <w:p w:rsidR="001361B1" w:rsidRPr="004A7C62" w:rsidRDefault="00F66AF6" w:rsidP="004A7C62">
            <w:pPr>
              <w:numPr>
                <w:ilvl w:val="0"/>
                <w:numId w:val="6"/>
              </w:numPr>
              <w:tabs>
                <w:tab w:val="clear" w:pos="720"/>
                <w:tab w:val="num" w:pos="303"/>
              </w:tabs>
              <w:spacing w:line="240" w:lineRule="auto"/>
              <w:ind w:left="586" w:hanging="283"/>
              <w:rPr>
                <w:sz w:val="24"/>
                <w:szCs w:val="24"/>
              </w:rPr>
            </w:pPr>
            <w:proofErr w:type="gramStart"/>
            <w:r w:rsidRPr="004A7C62">
              <w:rPr>
                <w:sz w:val="24"/>
                <w:szCs w:val="24"/>
              </w:rPr>
              <w:t xml:space="preserve">утрата </w:t>
            </w:r>
            <w:proofErr w:type="spellStart"/>
            <w:r w:rsidRPr="004A7C62">
              <w:rPr>
                <w:sz w:val="24"/>
                <w:szCs w:val="24"/>
              </w:rPr>
              <w:t>полабами</w:t>
            </w:r>
            <w:proofErr w:type="spellEnd"/>
            <w:r w:rsidRPr="004A7C62">
              <w:rPr>
                <w:sz w:val="24"/>
                <w:szCs w:val="24"/>
              </w:rPr>
              <w:t xml:space="preserve"> в </w:t>
            </w:r>
            <w:r w:rsidRPr="004A7C62">
              <w:rPr>
                <w:sz w:val="24"/>
                <w:szCs w:val="24"/>
                <w:lang w:val="en-US"/>
              </w:rPr>
              <w:t>XVII</w:t>
            </w:r>
            <w:r w:rsidRPr="004A7C62">
              <w:rPr>
                <w:sz w:val="24"/>
                <w:szCs w:val="24"/>
              </w:rPr>
              <w:t xml:space="preserve"> в. родного языка (диалекта польского) и переход на немецкий в результате ассимиляции с немцами.</w:t>
            </w:r>
            <w:proofErr w:type="gramEnd"/>
          </w:p>
        </w:tc>
      </w:tr>
    </w:tbl>
    <w:p w:rsidR="008F66AD" w:rsidRPr="004A7C62" w:rsidRDefault="008F66AD" w:rsidP="004A7C62">
      <w:pPr>
        <w:spacing w:line="240" w:lineRule="auto"/>
        <w:rPr>
          <w:sz w:val="24"/>
          <w:szCs w:val="24"/>
        </w:rPr>
      </w:pPr>
    </w:p>
    <w:p w:rsidR="001361B1" w:rsidRPr="004A7C62" w:rsidRDefault="001361B1" w:rsidP="004A7C62">
      <w:pPr>
        <w:spacing w:line="240" w:lineRule="auto"/>
        <w:jc w:val="center"/>
        <w:rPr>
          <w:b/>
          <w:sz w:val="24"/>
          <w:szCs w:val="24"/>
        </w:rPr>
      </w:pPr>
      <w:r w:rsidRPr="004A7C62">
        <w:rPr>
          <w:b/>
          <w:sz w:val="24"/>
          <w:szCs w:val="24"/>
        </w:rPr>
        <w:lastRenderedPageBreak/>
        <w:t>Явления субстрата и суперстрата</w:t>
      </w:r>
    </w:p>
    <w:p w:rsidR="00000000" w:rsidRPr="004A7C62" w:rsidRDefault="00F66AF6" w:rsidP="004A7C62">
      <w:pPr>
        <w:numPr>
          <w:ilvl w:val="0"/>
          <w:numId w:val="7"/>
        </w:numPr>
        <w:spacing w:line="240" w:lineRule="auto"/>
        <w:jc w:val="center"/>
        <w:rPr>
          <w:sz w:val="24"/>
          <w:szCs w:val="24"/>
        </w:rPr>
      </w:pPr>
      <w:r w:rsidRPr="004A7C62">
        <w:rPr>
          <w:b/>
          <w:bCs/>
          <w:i/>
          <w:iCs/>
          <w:sz w:val="24"/>
          <w:szCs w:val="24"/>
        </w:rPr>
        <w:t>субстрат</w:t>
      </w:r>
      <w:r w:rsidRPr="004A7C62">
        <w:rPr>
          <w:i/>
          <w:iCs/>
          <w:sz w:val="24"/>
          <w:szCs w:val="24"/>
        </w:rPr>
        <w:t xml:space="preserve"> </w:t>
      </w:r>
      <w:r w:rsidRPr="004A7C62">
        <w:rPr>
          <w:sz w:val="24"/>
          <w:szCs w:val="24"/>
        </w:rPr>
        <w:t>(от</w:t>
      </w:r>
      <w:r w:rsidRPr="004A7C62">
        <w:rPr>
          <w:sz w:val="24"/>
          <w:szCs w:val="24"/>
        </w:rPr>
        <w:t xml:space="preserve"> </w:t>
      </w:r>
      <w:r w:rsidRPr="004A7C62">
        <w:rPr>
          <w:i/>
          <w:iCs/>
          <w:sz w:val="24"/>
          <w:szCs w:val="24"/>
        </w:rPr>
        <w:t xml:space="preserve">лат. </w:t>
      </w:r>
      <w:r w:rsidRPr="004A7C62">
        <w:rPr>
          <w:sz w:val="24"/>
          <w:szCs w:val="24"/>
          <w:lang w:val="en-US"/>
        </w:rPr>
        <w:t>sub</w:t>
      </w:r>
      <w:r w:rsidRPr="004A7C62">
        <w:rPr>
          <w:sz w:val="24"/>
          <w:szCs w:val="24"/>
        </w:rPr>
        <w:t xml:space="preserve"> ‘</w:t>
      </w:r>
      <w:r w:rsidRPr="004A7C62">
        <w:rPr>
          <w:sz w:val="24"/>
          <w:szCs w:val="24"/>
        </w:rPr>
        <w:t>под</w:t>
      </w:r>
      <w:r w:rsidRPr="004A7C62">
        <w:rPr>
          <w:sz w:val="24"/>
          <w:szCs w:val="24"/>
        </w:rPr>
        <w:t>’</w:t>
      </w:r>
      <w:r w:rsidRPr="004A7C62">
        <w:rPr>
          <w:sz w:val="24"/>
          <w:szCs w:val="24"/>
        </w:rPr>
        <w:t xml:space="preserve"> и </w:t>
      </w:r>
      <w:r w:rsidRPr="004A7C62">
        <w:rPr>
          <w:sz w:val="24"/>
          <w:szCs w:val="24"/>
          <w:lang w:val="en-US"/>
        </w:rPr>
        <w:t>stratum</w:t>
      </w:r>
      <w:r w:rsidRPr="004A7C62">
        <w:rPr>
          <w:sz w:val="24"/>
          <w:szCs w:val="24"/>
        </w:rPr>
        <w:t xml:space="preserve"> ‘</w:t>
      </w:r>
      <w:r w:rsidRPr="004A7C62">
        <w:rPr>
          <w:sz w:val="24"/>
          <w:szCs w:val="24"/>
        </w:rPr>
        <w:t>слой, пласт</w:t>
      </w:r>
      <w:r w:rsidRPr="004A7C62">
        <w:rPr>
          <w:sz w:val="24"/>
          <w:szCs w:val="24"/>
        </w:rPr>
        <w:t>’</w:t>
      </w:r>
      <w:r w:rsidRPr="004A7C62">
        <w:rPr>
          <w:sz w:val="24"/>
          <w:szCs w:val="24"/>
        </w:rPr>
        <w:t>) — элементы побежденного языка в системе языка-победителя через этническое сме</w:t>
      </w:r>
      <w:r w:rsidRPr="004A7C62">
        <w:rPr>
          <w:sz w:val="24"/>
          <w:szCs w:val="24"/>
        </w:rPr>
        <w:softHyphen/>
        <w:t>шение и языковую ассимиляцию пришельцев с коренным населением, через стадию двуязычия; это явление в большей степени свойственно фонетиче</w:t>
      </w:r>
      <w:r w:rsidRPr="004A7C62">
        <w:rPr>
          <w:sz w:val="24"/>
          <w:szCs w:val="24"/>
        </w:rPr>
        <w:t>скому и грамматическому уровням языка</w:t>
      </w:r>
    </w:p>
    <w:p w:rsidR="001361B1" w:rsidRDefault="009C610C" w:rsidP="004A7C62">
      <w:pPr>
        <w:spacing w:line="240" w:lineRule="auto"/>
        <w:ind w:left="72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Классическим примером развития на базе субстрата служат романские языки, поскольку </w:t>
      </w:r>
      <w:r w:rsidR="001361B1" w:rsidRPr="004A7C62">
        <w:rPr>
          <w:bCs/>
          <w:i/>
          <w:iCs/>
          <w:sz w:val="24"/>
          <w:szCs w:val="24"/>
        </w:rPr>
        <w:t>народная л</w:t>
      </w:r>
      <w:r>
        <w:rPr>
          <w:bCs/>
          <w:i/>
          <w:iCs/>
          <w:sz w:val="24"/>
          <w:szCs w:val="24"/>
        </w:rPr>
        <w:t>атынь, из которой они развились</w:t>
      </w:r>
      <w:r w:rsidR="001361B1" w:rsidRPr="004A7C62">
        <w:rPr>
          <w:bCs/>
          <w:i/>
          <w:iCs/>
          <w:sz w:val="24"/>
          <w:szCs w:val="24"/>
        </w:rPr>
        <w:t>, в разных покоренных Римом районах Европы усваивалась разными народами, т. е. накладывалась на разные субстраты.</w:t>
      </w:r>
    </w:p>
    <w:p w:rsidR="009C610C" w:rsidRPr="009C610C" w:rsidRDefault="009C610C" w:rsidP="004A7C62">
      <w:pPr>
        <w:spacing w:line="240" w:lineRule="auto"/>
        <w:ind w:left="720"/>
        <w:rPr>
          <w:sz w:val="24"/>
          <w:szCs w:val="24"/>
        </w:rPr>
      </w:pPr>
      <w:proofErr w:type="gramStart"/>
      <w:r>
        <w:rPr>
          <w:bCs/>
          <w:i/>
          <w:iCs/>
          <w:sz w:val="24"/>
          <w:szCs w:val="24"/>
        </w:rPr>
        <w:t xml:space="preserve">Другой пример дают </w:t>
      </w:r>
      <w:proofErr w:type="spellStart"/>
      <w:r>
        <w:rPr>
          <w:bCs/>
          <w:i/>
          <w:iCs/>
          <w:sz w:val="24"/>
          <w:szCs w:val="24"/>
        </w:rPr>
        <w:t>севернорусские</w:t>
      </w:r>
      <w:proofErr w:type="spellEnd"/>
      <w:r>
        <w:rPr>
          <w:bCs/>
          <w:i/>
          <w:iCs/>
          <w:sz w:val="24"/>
          <w:szCs w:val="24"/>
        </w:rPr>
        <w:t xml:space="preserve"> (Вологодские, Архангельские) и отчасти южнорусские (говоры Рязанской Мещёры) диалекты, в фонетике, лексике, синтаксисе которых до сих пор сохраняются элементы финно-угорского субстрата (так, в частности, с влиянием финского субстрата связывают появление в этих диалектах такого фонетического явления, как цоканье, при котором согласные звук</w:t>
      </w:r>
      <w:r w:rsidRPr="009C610C">
        <w:rPr>
          <w:bCs/>
          <w:i/>
          <w:iCs/>
          <w:sz w:val="24"/>
          <w:szCs w:val="24"/>
        </w:rPr>
        <w:t>и</w:t>
      </w:r>
      <w:r>
        <w:rPr>
          <w:bCs/>
          <w:i/>
          <w:iCs/>
          <w:sz w:val="24"/>
          <w:szCs w:val="24"/>
        </w:rPr>
        <w:t xml:space="preserve"> [</w:t>
      </w:r>
      <w:proofErr w:type="spellStart"/>
      <w:r>
        <w:rPr>
          <w:bCs/>
          <w:i/>
          <w:iCs/>
          <w:sz w:val="24"/>
          <w:szCs w:val="24"/>
        </w:rPr>
        <w:t>ц</w:t>
      </w:r>
      <w:proofErr w:type="spellEnd"/>
      <w:r>
        <w:rPr>
          <w:bCs/>
          <w:i/>
          <w:iCs/>
          <w:sz w:val="24"/>
          <w:szCs w:val="24"/>
        </w:rPr>
        <w:t xml:space="preserve">] и [ч] не различаются, ср. </w:t>
      </w:r>
      <w:proofErr w:type="spellStart"/>
      <w:r>
        <w:rPr>
          <w:bCs/>
          <w:i/>
          <w:iCs/>
          <w:sz w:val="24"/>
          <w:szCs w:val="24"/>
        </w:rPr>
        <w:t>цысто</w:t>
      </w:r>
      <w:proofErr w:type="spellEnd"/>
      <w:r>
        <w:rPr>
          <w:bCs/>
          <w:i/>
          <w:iCs/>
          <w:sz w:val="24"/>
          <w:szCs w:val="24"/>
        </w:rPr>
        <w:t xml:space="preserve">, </w:t>
      </w:r>
      <w:proofErr w:type="spellStart"/>
      <w:r>
        <w:rPr>
          <w:bCs/>
          <w:i/>
          <w:iCs/>
          <w:sz w:val="24"/>
          <w:szCs w:val="24"/>
        </w:rPr>
        <w:t>цай</w:t>
      </w:r>
      <w:proofErr w:type="spellEnd"/>
      <w:r>
        <w:rPr>
          <w:bCs/>
          <w:i/>
          <w:iCs/>
          <w:sz w:val="24"/>
          <w:szCs w:val="24"/>
        </w:rPr>
        <w:t xml:space="preserve">, </w:t>
      </w:r>
      <w:proofErr w:type="spellStart"/>
      <w:r>
        <w:rPr>
          <w:bCs/>
          <w:i/>
          <w:iCs/>
          <w:sz w:val="24"/>
          <w:szCs w:val="24"/>
        </w:rPr>
        <w:t>челый</w:t>
      </w:r>
      <w:proofErr w:type="spellEnd"/>
      <w:r>
        <w:rPr>
          <w:bCs/>
          <w:i/>
          <w:iCs/>
          <w:sz w:val="24"/>
          <w:szCs w:val="24"/>
        </w:rPr>
        <w:t>).</w:t>
      </w:r>
      <w:proofErr w:type="gramEnd"/>
    </w:p>
    <w:p w:rsidR="00000000" w:rsidRPr="004A7C62" w:rsidRDefault="00F66AF6" w:rsidP="004A7C62">
      <w:pPr>
        <w:numPr>
          <w:ilvl w:val="0"/>
          <w:numId w:val="7"/>
        </w:numPr>
        <w:spacing w:line="240" w:lineRule="auto"/>
        <w:jc w:val="center"/>
        <w:rPr>
          <w:sz w:val="24"/>
          <w:szCs w:val="24"/>
        </w:rPr>
      </w:pPr>
      <w:proofErr w:type="gramStart"/>
      <w:r w:rsidRPr="004A7C62">
        <w:rPr>
          <w:b/>
          <w:bCs/>
          <w:i/>
          <w:iCs/>
          <w:sz w:val="24"/>
          <w:szCs w:val="24"/>
        </w:rPr>
        <w:t>суперстрат</w:t>
      </w:r>
      <w:r w:rsidRPr="004A7C62">
        <w:rPr>
          <w:b/>
          <w:i/>
          <w:iCs/>
          <w:sz w:val="24"/>
          <w:szCs w:val="24"/>
        </w:rPr>
        <w:t xml:space="preserve"> </w:t>
      </w:r>
      <w:r w:rsidRPr="004A7C62">
        <w:rPr>
          <w:sz w:val="24"/>
          <w:szCs w:val="24"/>
        </w:rPr>
        <w:t xml:space="preserve">(от </w:t>
      </w:r>
      <w:r w:rsidRPr="004A7C62">
        <w:rPr>
          <w:i/>
          <w:iCs/>
          <w:sz w:val="24"/>
          <w:szCs w:val="24"/>
        </w:rPr>
        <w:t xml:space="preserve">лат. </w:t>
      </w:r>
      <w:r w:rsidRPr="004A7C62">
        <w:rPr>
          <w:sz w:val="24"/>
          <w:szCs w:val="24"/>
          <w:lang w:val="en-US"/>
        </w:rPr>
        <w:t>super</w:t>
      </w:r>
      <w:r w:rsidRPr="004A7C62">
        <w:rPr>
          <w:sz w:val="24"/>
          <w:szCs w:val="24"/>
        </w:rPr>
        <w:t xml:space="preserve"> ‘</w:t>
      </w:r>
      <w:r w:rsidRPr="004A7C62">
        <w:rPr>
          <w:sz w:val="24"/>
          <w:szCs w:val="24"/>
        </w:rPr>
        <w:t>сверх, над</w:t>
      </w:r>
      <w:r w:rsidRPr="004A7C62">
        <w:rPr>
          <w:sz w:val="24"/>
          <w:szCs w:val="24"/>
        </w:rPr>
        <w:t>’</w:t>
      </w:r>
      <w:r w:rsidRPr="004A7C62">
        <w:rPr>
          <w:sz w:val="24"/>
          <w:szCs w:val="24"/>
        </w:rPr>
        <w:t xml:space="preserve"> и </w:t>
      </w:r>
      <w:r w:rsidRPr="004A7C62">
        <w:rPr>
          <w:sz w:val="24"/>
          <w:szCs w:val="24"/>
          <w:lang w:val="en-US"/>
        </w:rPr>
        <w:t>stratum</w:t>
      </w:r>
      <w:r w:rsidRPr="004A7C62">
        <w:rPr>
          <w:sz w:val="24"/>
          <w:szCs w:val="24"/>
        </w:rPr>
        <w:t xml:space="preserve"> ‘</w:t>
      </w:r>
      <w:r w:rsidRPr="004A7C62">
        <w:rPr>
          <w:sz w:val="24"/>
          <w:szCs w:val="24"/>
        </w:rPr>
        <w:t>слой, пласт</w:t>
      </w:r>
      <w:r w:rsidRPr="004A7C62">
        <w:rPr>
          <w:sz w:val="24"/>
          <w:szCs w:val="24"/>
        </w:rPr>
        <w:t>’</w:t>
      </w:r>
      <w:r w:rsidRPr="004A7C62">
        <w:rPr>
          <w:sz w:val="24"/>
          <w:szCs w:val="24"/>
        </w:rPr>
        <w:t>) — резуль</w:t>
      </w:r>
      <w:r w:rsidRPr="004A7C62">
        <w:rPr>
          <w:sz w:val="24"/>
          <w:szCs w:val="24"/>
        </w:rPr>
        <w:softHyphen/>
        <w:t>тат растворения в данном языке языка пришлых этнических групп, ассимилированных исконным населением; явление, противоположное субстрату</w:t>
      </w:r>
      <w:proofErr w:type="gramEnd"/>
    </w:p>
    <w:p w:rsidR="009C610C" w:rsidRDefault="009C610C" w:rsidP="004A7C62">
      <w:pPr>
        <w:spacing w:line="240" w:lineRule="auto"/>
        <w:ind w:left="72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Классическим примером взаимодействия германского суперстрата и галльского субстрата и его влияния на особенности фонетического и грамматического строя может служить французский язык (само название Франции дали германские племена франки, жившие в 3 </w:t>
      </w:r>
      <w:proofErr w:type="gramStart"/>
      <w:r>
        <w:rPr>
          <w:bCs/>
          <w:i/>
          <w:iCs/>
          <w:sz w:val="24"/>
          <w:szCs w:val="24"/>
        </w:rPr>
        <w:t>в</w:t>
      </w:r>
      <w:proofErr w:type="gramEnd"/>
      <w:r>
        <w:rPr>
          <w:bCs/>
          <w:i/>
          <w:iCs/>
          <w:sz w:val="24"/>
          <w:szCs w:val="24"/>
        </w:rPr>
        <w:t xml:space="preserve">. </w:t>
      </w:r>
      <w:proofErr w:type="gramStart"/>
      <w:r>
        <w:rPr>
          <w:bCs/>
          <w:i/>
          <w:iCs/>
          <w:sz w:val="24"/>
          <w:szCs w:val="24"/>
        </w:rPr>
        <w:t>по</w:t>
      </w:r>
      <w:proofErr w:type="gramEnd"/>
      <w:r>
        <w:rPr>
          <w:bCs/>
          <w:i/>
          <w:iCs/>
          <w:sz w:val="24"/>
          <w:szCs w:val="24"/>
        </w:rPr>
        <w:t xml:space="preserve"> Рейну: завоевав в 5-6 вв. Галлию, они образовали Франкское государство, но усвоили при этом местный </w:t>
      </w:r>
      <w:proofErr w:type="spellStart"/>
      <w:r>
        <w:rPr>
          <w:bCs/>
          <w:i/>
          <w:iCs/>
          <w:sz w:val="24"/>
          <w:szCs w:val="24"/>
        </w:rPr>
        <w:t>галло-романский</w:t>
      </w:r>
      <w:proofErr w:type="spellEnd"/>
      <w:r>
        <w:rPr>
          <w:bCs/>
          <w:i/>
          <w:iCs/>
          <w:sz w:val="24"/>
          <w:szCs w:val="24"/>
        </w:rPr>
        <w:t xml:space="preserve"> язык). </w:t>
      </w:r>
    </w:p>
    <w:p w:rsidR="00250302" w:rsidRDefault="00250302" w:rsidP="004A7C62">
      <w:pPr>
        <w:spacing w:line="240" w:lineRule="auto"/>
        <w:ind w:left="720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Подобного же происхождения и название Болгарии, восходящее к этнониму тюркских племен поволжских булгар, проникших в 7 </w:t>
      </w:r>
      <w:proofErr w:type="gramStart"/>
      <w:r>
        <w:rPr>
          <w:bCs/>
          <w:i/>
          <w:iCs/>
          <w:sz w:val="24"/>
          <w:szCs w:val="24"/>
        </w:rPr>
        <w:t>в</w:t>
      </w:r>
      <w:proofErr w:type="gramEnd"/>
      <w:r>
        <w:rPr>
          <w:bCs/>
          <w:i/>
          <w:iCs/>
          <w:sz w:val="24"/>
          <w:szCs w:val="24"/>
        </w:rPr>
        <w:t xml:space="preserve">. </w:t>
      </w:r>
      <w:proofErr w:type="gramStart"/>
      <w:r>
        <w:rPr>
          <w:bCs/>
          <w:i/>
          <w:iCs/>
          <w:sz w:val="24"/>
          <w:szCs w:val="24"/>
        </w:rPr>
        <w:t>на</w:t>
      </w:r>
      <w:proofErr w:type="gramEnd"/>
      <w:r>
        <w:rPr>
          <w:bCs/>
          <w:i/>
          <w:iCs/>
          <w:sz w:val="24"/>
          <w:szCs w:val="24"/>
        </w:rPr>
        <w:t xml:space="preserve"> Балканы и ассимилированных местными племенами </w:t>
      </w:r>
      <w:proofErr w:type="spellStart"/>
      <w:r>
        <w:rPr>
          <w:bCs/>
          <w:i/>
          <w:iCs/>
          <w:sz w:val="24"/>
          <w:szCs w:val="24"/>
        </w:rPr>
        <w:t>даков</w:t>
      </w:r>
      <w:proofErr w:type="spellEnd"/>
      <w:r>
        <w:rPr>
          <w:bCs/>
          <w:i/>
          <w:iCs/>
          <w:sz w:val="24"/>
          <w:szCs w:val="24"/>
        </w:rPr>
        <w:t xml:space="preserve"> и фракийцев и пришлыми славянскими племенами.</w:t>
      </w:r>
    </w:p>
    <w:p w:rsidR="00250302" w:rsidRPr="004A7C62" w:rsidRDefault="00250302" w:rsidP="004A7C62">
      <w:pPr>
        <w:spacing w:line="240" w:lineRule="auto"/>
        <w:ind w:left="720"/>
        <w:rPr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Процессы поглощения одного языка другим протекали не только в древности, они активны и сегодня: в Шотландии и Ирландии, например, </w:t>
      </w:r>
      <w:proofErr w:type="gramStart"/>
      <w:r>
        <w:rPr>
          <w:bCs/>
          <w:i/>
          <w:iCs/>
          <w:sz w:val="24"/>
          <w:szCs w:val="24"/>
        </w:rPr>
        <w:t>население</w:t>
      </w:r>
      <w:proofErr w:type="gramEnd"/>
      <w:r>
        <w:rPr>
          <w:bCs/>
          <w:i/>
          <w:iCs/>
          <w:sz w:val="24"/>
          <w:szCs w:val="24"/>
        </w:rPr>
        <w:t xml:space="preserve"> переходит с </w:t>
      </w:r>
      <w:proofErr w:type="spellStart"/>
      <w:r>
        <w:rPr>
          <w:bCs/>
          <w:i/>
          <w:iCs/>
          <w:sz w:val="24"/>
          <w:szCs w:val="24"/>
        </w:rPr>
        <w:t>гэльского</w:t>
      </w:r>
      <w:proofErr w:type="spellEnd"/>
      <w:r>
        <w:rPr>
          <w:bCs/>
          <w:i/>
          <w:iCs/>
          <w:sz w:val="24"/>
          <w:szCs w:val="24"/>
        </w:rPr>
        <w:t xml:space="preserve"> языка на англий1ский, а в Центральной Америке с индейских языков на испанский, что вдет к постепенному вымиранию этих языков. </w:t>
      </w:r>
    </w:p>
    <w:p w:rsidR="00000000" w:rsidRDefault="00F66AF6" w:rsidP="004A7C62">
      <w:pPr>
        <w:numPr>
          <w:ilvl w:val="0"/>
          <w:numId w:val="7"/>
        </w:numPr>
        <w:spacing w:line="240" w:lineRule="auto"/>
        <w:jc w:val="center"/>
        <w:rPr>
          <w:sz w:val="24"/>
          <w:szCs w:val="24"/>
        </w:rPr>
      </w:pPr>
      <w:r w:rsidRPr="004A7C62">
        <w:rPr>
          <w:b/>
          <w:bCs/>
          <w:i/>
          <w:iCs/>
          <w:sz w:val="24"/>
          <w:szCs w:val="24"/>
        </w:rPr>
        <w:t>адстрат</w:t>
      </w:r>
      <w:r w:rsidRPr="004A7C62">
        <w:rPr>
          <w:i/>
          <w:iCs/>
          <w:sz w:val="24"/>
          <w:szCs w:val="24"/>
        </w:rPr>
        <w:t xml:space="preserve"> </w:t>
      </w:r>
      <w:r w:rsidRPr="004A7C62">
        <w:rPr>
          <w:sz w:val="24"/>
          <w:szCs w:val="24"/>
        </w:rPr>
        <w:t xml:space="preserve">(от </w:t>
      </w:r>
      <w:r w:rsidRPr="004A7C62">
        <w:rPr>
          <w:i/>
          <w:iCs/>
          <w:sz w:val="24"/>
          <w:szCs w:val="24"/>
        </w:rPr>
        <w:t xml:space="preserve">лат. </w:t>
      </w:r>
      <w:r w:rsidRPr="004A7C62">
        <w:rPr>
          <w:sz w:val="24"/>
          <w:szCs w:val="24"/>
          <w:lang w:val="en-US"/>
        </w:rPr>
        <w:t>ad</w:t>
      </w:r>
      <w:r w:rsidRPr="004A7C62">
        <w:rPr>
          <w:sz w:val="24"/>
          <w:szCs w:val="24"/>
        </w:rPr>
        <w:t xml:space="preserve"> </w:t>
      </w:r>
      <w:r w:rsidRPr="004A7C62">
        <w:rPr>
          <w:sz w:val="24"/>
          <w:szCs w:val="24"/>
        </w:rPr>
        <w:t xml:space="preserve">— </w:t>
      </w:r>
      <w:proofErr w:type="gramStart"/>
      <w:r w:rsidRPr="004A7C62">
        <w:rPr>
          <w:sz w:val="24"/>
          <w:szCs w:val="24"/>
        </w:rPr>
        <w:t>при</w:t>
      </w:r>
      <w:proofErr w:type="gramEnd"/>
      <w:r w:rsidRPr="004A7C62">
        <w:rPr>
          <w:sz w:val="24"/>
          <w:szCs w:val="24"/>
        </w:rPr>
        <w:t xml:space="preserve">, </w:t>
      </w:r>
      <w:proofErr w:type="gramStart"/>
      <w:r w:rsidRPr="004A7C62">
        <w:rPr>
          <w:sz w:val="24"/>
          <w:szCs w:val="24"/>
        </w:rPr>
        <w:t>около</w:t>
      </w:r>
      <w:proofErr w:type="gramEnd"/>
      <w:r w:rsidRPr="004A7C62">
        <w:rPr>
          <w:sz w:val="24"/>
          <w:szCs w:val="24"/>
        </w:rPr>
        <w:t xml:space="preserve"> и </w:t>
      </w:r>
      <w:r w:rsidRPr="004A7C62">
        <w:rPr>
          <w:sz w:val="24"/>
          <w:szCs w:val="24"/>
          <w:lang w:val="en-US"/>
        </w:rPr>
        <w:t>stratum</w:t>
      </w:r>
      <w:r w:rsidRPr="004A7C62">
        <w:rPr>
          <w:sz w:val="24"/>
          <w:szCs w:val="24"/>
        </w:rPr>
        <w:t xml:space="preserve"> </w:t>
      </w:r>
      <w:r w:rsidRPr="004A7C62">
        <w:rPr>
          <w:sz w:val="24"/>
          <w:szCs w:val="24"/>
        </w:rPr>
        <w:t>— слой, пласт) — нейтральный тип языкового взаимодействия, при котором не происходит этнической ассимиляции и растворения одного языка в другом; это явление образования прослойки между двумя самостоятельными язы</w:t>
      </w:r>
      <w:r w:rsidRPr="004A7C62">
        <w:rPr>
          <w:sz w:val="24"/>
          <w:szCs w:val="24"/>
        </w:rPr>
        <w:softHyphen/>
        <w:t>ками, ре</w:t>
      </w:r>
      <w:r w:rsidRPr="004A7C62">
        <w:rPr>
          <w:sz w:val="24"/>
          <w:szCs w:val="24"/>
        </w:rPr>
        <w:t>зультат смешанного билингвизма.</w:t>
      </w:r>
    </w:p>
    <w:p w:rsidR="00250302" w:rsidRPr="00250302" w:rsidRDefault="00250302" w:rsidP="00250302">
      <w:pPr>
        <w:spacing w:line="240" w:lineRule="auto"/>
        <w:ind w:left="720"/>
        <w:rPr>
          <w:sz w:val="24"/>
          <w:szCs w:val="24"/>
        </w:rPr>
      </w:pPr>
      <w:r w:rsidRPr="00250302">
        <w:rPr>
          <w:bCs/>
          <w:i/>
          <w:iCs/>
          <w:sz w:val="24"/>
          <w:szCs w:val="24"/>
        </w:rPr>
        <w:t>Явление адстрата возникает при длительном двуязычии в пограничных районах (таковы, например, элементы турецкого адстрата в балканских языках или белорусско-польское, белорусско-литовское взаимовлияние в пограничных ареалах).</w:t>
      </w:r>
    </w:p>
    <w:p w:rsidR="001361B1" w:rsidRPr="004A7C62" w:rsidRDefault="001361B1" w:rsidP="004A7C62">
      <w:pPr>
        <w:spacing w:line="240" w:lineRule="auto"/>
        <w:jc w:val="center"/>
        <w:rPr>
          <w:b/>
          <w:sz w:val="24"/>
          <w:szCs w:val="24"/>
        </w:rPr>
      </w:pPr>
    </w:p>
    <w:p w:rsidR="008F66AD" w:rsidRPr="004A7C62" w:rsidRDefault="008F66AD" w:rsidP="001361B1">
      <w:pPr>
        <w:jc w:val="center"/>
        <w:rPr>
          <w:b/>
          <w:sz w:val="28"/>
          <w:szCs w:val="28"/>
        </w:rPr>
      </w:pPr>
    </w:p>
    <w:p w:rsidR="008F66AD" w:rsidRPr="004A7C62" w:rsidRDefault="008F66AD" w:rsidP="008F66AD">
      <w:pPr>
        <w:rPr>
          <w:sz w:val="28"/>
          <w:szCs w:val="28"/>
        </w:rPr>
      </w:pPr>
    </w:p>
    <w:p w:rsidR="008F66AD" w:rsidRPr="004A7C62" w:rsidRDefault="008F66AD" w:rsidP="008F66AD">
      <w:pPr>
        <w:rPr>
          <w:sz w:val="28"/>
          <w:szCs w:val="28"/>
        </w:rPr>
      </w:pPr>
    </w:p>
    <w:p w:rsidR="008F66AD" w:rsidRPr="004A7C62" w:rsidRDefault="008F66AD" w:rsidP="008F66AD">
      <w:pPr>
        <w:rPr>
          <w:sz w:val="28"/>
          <w:szCs w:val="28"/>
        </w:rPr>
      </w:pPr>
    </w:p>
    <w:p w:rsidR="008F66AD" w:rsidRPr="004A7C62" w:rsidRDefault="008F66AD" w:rsidP="00250302">
      <w:pPr>
        <w:jc w:val="center"/>
        <w:rPr>
          <w:b/>
          <w:bCs/>
          <w:sz w:val="27"/>
          <w:szCs w:val="27"/>
        </w:rPr>
      </w:pPr>
      <w:r w:rsidRPr="004A7C62">
        <w:rPr>
          <w:b/>
          <w:bCs/>
          <w:sz w:val="27"/>
          <w:szCs w:val="27"/>
        </w:rPr>
        <w:lastRenderedPageBreak/>
        <w:t>Гибридные языки (смешанные)</w:t>
      </w:r>
    </w:p>
    <w:p w:rsidR="00000000" w:rsidRPr="004A7C62" w:rsidRDefault="00F66AF6" w:rsidP="004A7C62">
      <w:pPr>
        <w:numPr>
          <w:ilvl w:val="0"/>
          <w:numId w:val="8"/>
        </w:numPr>
        <w:rPr>
          <w:sz w:val="27"/>
          <w:szCs w:val="27"/>
        </w:rPr>
      </w:pPr>
      <w:r w:rsidRPr="004A7C62">
        <w:rPr>
          <w:b/>
          <w:bCs/>
          <w:sz w:val="27"/>
          <w:szCs w:val="27"/>
        </w:rPr>
        <w:t>Смешанный язык</w:t>
      </w:r>
      <w:r w:rsidRPr="004A7C62">
        <w:rPr>
          <w:sz w:val="27"/>
          <w:szCs w:val="27"/>
        </w:rPr>
        <w:t> — язык, возникающий в условиях широко распространенного двуязычия (билингвизма).</w:t>
      </w:r>
    </w:p>
    <w:p w:rsidR="00000000" w:rsidRPr="004A7C62" w:rsidRDefault="00F66AF6" w:rsidP="004A7C62">
      <w:pPr>
        <w:numPr>
          <w:ilvl w:val="0"/>
          <w:numId w:val="8"/>
        </w:numPr>
        <w:rPr>
          <w:sz w:val="27"/>
          <w:szCs w:val="27"/>
        </w:rPr>
      </w:pPr>
      <w:r w:rsidRPr="004A7C62">
        <w:rPr>
          <w:sz w:val="27"/>
          <w:szCs w:val="27"/>
        </w:rPr>
        <w:t>Результат скрещив</w:t>
      </w:r>
      <w:r w:rsidR="008F66AD" w:rsidRPr="004A7C62">
        <w:rPr>
          <w:sz w:val="27"/>
          <w:szCs w:val="27"/>
        </w:rPr>
        <w:t>ания неродственных или неблизко</w:t>
      </w:r>
      <w:r w:rsidRPr="004A7C62">
        <w:rPr>
          <w:sz w:val="27"/>
          <w:szCs w:val="27"/>
        </w:rPr>
        <w:t xml:space="preserve">родственных языков. </w:t>
      </w:r>
    </w:p>
    <w:p w:rsidR="008F66AD" w:rsidRPr="004A7C62" w:rsidRDefault="008F66AD" w:rsidP="004A7C62">
      <w:pPr>
        <w:ind w:left="720"/>
        <w:rPr>
          <w:sz w:val="27"/>
          <w:szCs w:val="27"/>
        </w:rPr>
      </w:pPr>
      <w:proofErr w:type="spellStart"/>
      <w:r w:rsidRPr="004A7C62">
        <w:rPr>
          <w:b/>
          <w:bCs/>
          <w:sz w:val="27"/>
          <w:szCs w:val="27"/>
        </w:rPr>
        <w:t>Пиджин</w:t>
      </w:r>
      <w:proofErr w:type="spellEnd"/>
      <w:r w:rsidRPr="004A7C62">
        <w:rPr>
          <w:sz w:val="27"/>
          <w:szCs w:val="27"/>
        </w:rPr>
        <w:t xml:space="preserve">, первоначально </w:t>
      </w:r>
      <w:proofErr w:type="spellStart"/>
      <w:r w:rsidRPr="004A7C62">
        <w:rPr>
          <w:b/>
          <w:bCs/>
          <w:sz w:val="27"/>
          <w:szCs w:val="27"/>
        </w:rPr>
        <w:t>лингва</w:t>
      </w:r>
      <w:proofErr w:type="spellEnd"/>
      <w:r w:rsidRPr="004A7C62">
        <w:rPr>
          <w:b/>
          <w:bCs/>
          <w:sz w:val="27"/>
          <w:szCs w:val="27"/>
        </w:rPr>
        <w:t xml:space="preserve"> франка</w:t>
      </w:r>
      <w:r w:rsidRPr="004A7C62">
        <w:rPr>
          <w:sz w:val="27"/>
          <w:szCs w:val="27"/>
        </w:rPr>
        <w:t>,</w:t>
      </w:r>
      <w:r w:rsidRPr="004A7C62">
        <w:rPr>
          <w:b/>
          <w:bCs/>
          <w:sz w:val="27"/>
          <w:szCs w:val="27"/>
        </w:rPr>
        <w:t xml:space="preserve"> </w:t>
      </w:r>
      <w:r w:rsidRPr="004A7C62">
        <w:rPr>
          <w:sz w:val="27"/>
          <w:szCs w:val="27"/>
        </w:rPr>
        <w:t xml:space="preserve">– языки межэтнического устного общения. Использовались преимущественно как торговые. </w:t>
      </w:r>
    </w:p>
    <w:p w:rsidR="008F66AD" w:rsidRPr="004A7C62" w:rsidRDefault="008F66AD" w:rsidP="004A7C62">
      <w:pPr>
        <w:ind w:left="720"/>
        <w:rPr>
          <w:sz w:val="27"/>
          <w:szCs w:val="27"/>
        </w:rPr>
      </w:pPr>
      <w:r w:rsidRPr="004A7C62">
        <w:rPr>
          <w:b/>
          <w:bCs/>
          <w:sz w:val="27"/>
          <w:szCs w:val="27"/>
        </w:rPr>
        <w:t xml:space="preserve">Креольский язык </w:t>
      </w:r>
      <w:r w:rsidRPr="004A7C62">
        <w:rPr>
          <w:sz w:val="27"/>
          <w:szCs w:val="27"/>
        </w:rPr>
        <w:t xml:space="preserve">– эволюция </w:t>
      </w:r>
      <w:proofErr w:type="spellStart"/>
      <w:r w:rsidRPr="004A7C62">
        <w:rPr>
          <w:sz w:val="27"/>
          <w:szCs w:val="27"/>
        </w:rPr>
        <w:t>пиджина</w:t>
      </w:r>
      <w:proofErr w:type="spellEnd"/>
      <w:r w:rsidRPr="004A7C62">
        <w:rPr>
          <w:sz w:val="27"/>
          <w:szCs w:val="27"/>
        </w:rPr>
        <w:t>, который из упрощённого </w:t>
      </w:r>
      <w:proofErr w:type="spellStart"/>
      <w:r w:rsidRPr="004A7C62">
        <w:rPr>
          <w:sz w:val="27"/>
          <w:szCs w:val="27"/>
        </w:rPr>
        <w:t>лингва</w:t>
      </w:r>
      <w:proofErr w:type="spellEnd"/>
      <w:r w:rsidRPr="004A7C62">
        <w:rPr>
          <w:sz w:val="27"/>
          <w:szCs w:val="27"/>
        </w:rPr>
        <w:t xml:space="preserve"> франка постепенно становится родным для значительной части смешанного по происхождению населения и превращается в самостоятельный язык. </w:t>
      </w:r>
    </w:p>
    <w:p w:rsidR="008F66AD" w:rsidRPr="004A7C62" w:rsidRDefault="008F66AD" w:rsidP="004A7C62">
      <w:pPr>
        <w:ind w:left="720"/>
        <w:jc w:val="center"/>
        <w:rPr>
          <w:sz w:val="27"/>
          <w:szCs w:val="27"/>
        </w:rPr>
      </w:pPr>
      <w:r w:rsidRPr="004A7C62">
        <w:rPr>
          <w:b/>
          <w:bCs/>
          <w:sz w:val="27"/>
          <w:szCs w:val="27"/>
        </w:rPr>
        <w:t>Креольские языки</w:t>
      </w:r>
    </w:p>
    <w:p w:rsidR="00000000" w:rsidRPr="004A7C62" w:rsidRDefault="008F66AD" w:rsidP="004A7C62">
      <w:pPr>
        <w:pStyle w:val="a3"/>
        <w:numPr>
          <w:ilvl w:val="0"/>
          <w:numId w:val="10"/>
        </w:numPr>
        <w:rPr>
          <w:sz w:val="27"/>
          <w:szCs w:val="27"/>
        </w:rPr>
      </w:pPr>
      <w:r w:rsidRPr="004A7C62">
        <w:rPr>
          <w:sz w:val="27"/>
          <w:szCs w:val="27"/>
        </w:rPr>
        <w:t>Я</w:t>
      </w:r>
      <w:r w:rsidR="00F66AF6" w:rsidRPr="004A7C62">
        <w:rPr>
          <w:sz w:val="27"/>
          <w:szCs w:val="27"/>
        </w:rPr>
        <w:t xml:space="preserve">зыки, возникшие из элементов </w:t>
      </w:r>
      <w:proofErr w:type="spellStart"/>
      <w:r w:rsidR="00F66AF6" w:rsidRPr="004A7C62">
        <w:rPr>
          <w:sz w:val="27"/>
          <w:szCs w:val="27"/>
        </w:rPr>
        <w:t>неполностью</w:t>
      </w:r>
      <w:proofErr w:type="spellEnd"/>
      <w:r w:rsidR="00F66AF6" w:rsidRPr="004A7C62">
        <w:rPr>
          <w:sz w:val="27"/>
          <w:szCs w:val="27"/>
        </w:rPr>
        <w:t xml:space="preserve"> усвоенных европейских языков в результате межнационального языкового общения европейских колонизаторов с африканцами, индейцами, жителями стран Востока. </w:t>
      </w:r>
    </w:p>
    <w:p w:rsidR="00000000" w:rsidRPr="004A7C62" w:rsidRDefault="00F66AF6" w:rsidP="004A7C62">
      <w:pPr>
        <w:pStyle w:val="a3"/>
        <w:numPr>
          <w:ilvl w:val="0"/>
          <w:numId w:val="10"/>
        </w:numPr>
        <w:rPr>
          <w:sz w:val="27"/>
          <w:szCs w:val="27"/>
        </w:rPr>
      </w:pPr>
      <w:r w:rsidRPr="004A7C62">
        <w:rPr>
          <w:sz w:val="27"/>
          <w:szCs w:val="27"/>
        </w:rPr>
        <w:t>Грамматиче</w:t>
      </w:r>
      <w:r w:rsidRPr="004A7C62">
        <w:rPr>
          <w:sz w:val="27"/>
          <w:szCs w:val="27"/>
        </w:rPr>
        <w:t>ский строй большинства креольских языков характе</w:t>
      </w:r>
      <w:r w:rsidRPr="004A7C62">
        <w:rPr>
          <w:sz w:val="27"/>
          <w:szCs w:val="27"/>
        </w:rPr>
        <w:softHyphen/>
        <w:t>ри</w:t>
      </w:r>
      <w:r w:rsidRPr="004A7C62">
        <w:rPr>
          <w:sz w:val="27"/>
          <w:szCs w:val="27"/>
        </w:rPr>
        <w:softHyphen/>
        <w:t>зу</w:t>
      </w:r>
      <w:r w:rsidRPr="004A7C62">
        <w:rPr>
          <w:sz w:val="27"/>
          <w:szCs w:val="27"/>
        </w:rPr>
        <w:softHyphen/>
        <w:t>ет</w:t>
      </w:r>
      <w:r w:rsidRPr="004A7C62">
        <w:rPr>
          <w:sz w:val="27"/>
          <w:szCs w:val="27"/>
        </w:rPr>
        <w:softHyphen/>
        <w:t>ся отсут</w:t>
      </w:r>
      <w:r w:rsidRPr="004A7C62">
        <w:rPr>
          <w:sz w:val="27"/>
          <w:szCs w:val="27"/>
        </w:rPr>
        <w:softHyphen/>
        <w:t>стви</w:t>
      </w:r>
      <w:r w:rsidRPr="004A7C62">
        <w:rPr>
          <w:sz w:val="27"/>
          <w:szCs w:val="27"/>
        </w:rPr>
        <w:softHyphen/>
        <w:t>ем слово</w:t>
      </w:r>
      <w:r w:rsidRPr="004A7C62">
        <w:rPr>
          <w:sz w:val="27"/>
          <w:szCs w:val="27"/>
        </w:rPr>
        <w:softHyphen/>
        <w:t>из</w:t>
      </w:r>
      <w:r w:rsidRPr="004A7C62">
        <w:rPr>
          <w:sz w:val="27"/>
          <w:szCs w:val="27"/>
        </w:rPr>
        <w:softHyphen/>
        <w:t>ме</w:t>
      </w:r>
      <w:r w:rsidRPr="004A7C62">
        <w:rPr>
          <w:sz w:val="27"/>
          <w:szCs w:val="27"/>
        </w:rPr>
        <w:softHyphen/>
        <w:t>нения. Грамматические отношения выражаются посред</w:t>
      </w:r>
      <w:r w:rsidRPr="004A7C62">
        <w:rPr>
          <w:sz w:val="27"/>
          <w:szCs w:val="27"/>
        </w:rPr>
        <w:softHyphen/>
        <w:t xml:space="preserve">ством фиксированного порядка слов, служебными словами и </w:t>
      </w:r>
      <w:proofErr w:type="spellStart"/>
      <w:r w:rsidRPr="004A7C62">
        <w:rPr>
          <w:sz w:val="27"/>
          <w:szCs w:val="27"/>
        </w:rPr>
        <w:t>внутрифразовыми</w:t>
      </w:r>
      <w:proofErr w:type="spellEnd"/>
      <w:r w:rsidRPr="004A7C62">
        <w:rPr>
          <w:sz w:val="27"/>
          <w:szCs w:val="27"/>
        </w:rPr>
        <w:t xml:space="preserve"> паузами. </w:t>
      </w:r>
    </w:p>
    <w:p w:rsidR="00000000" w:rsidRPr="004A7C62" w:rsidRDefault="00F66AF6" w:rsidP="004A7C62">
      <w:pPr>
        <w:pStyle w:val="a3"/>
        <w:numPr>
          <w:ilvl w:val="0"/>
          <w:numId w:val="10"/>
        </w:numPr>
        <w:rPr>
          <w:sz w:val="27"/>
          <w:szCs w:val="27"/>
        </w:rPr>
      </w:pPr>
      <w:r w:rsidRPr="004A7C62">
        <w:rPr>
          <w:sz w:val="27"/>
          <w:szCs w:val="27"/>
        </w:rPr>
        <w:t>Большинство слов </w:t>
      </w:r>
      <w:proofErr w:type="spellStart"/>
      <w:r w:rsidRPr="004A7C62">
        <w:rPr>
          <w:sz w:val="27"/>
          <w:szCs w:val="27"/>
        </w:rPr>
        <w:t>одноморфемные</w:t>
      </w:r>
      <w:proofErr w:type="spellEnd"/>
      <w:r w:rsidRPr="004A7C62">
        <w:rPr>
          <w:sz w:val="27"/>
          <w:szCs w:val="27"/>
        </w:rPr>
        <w:t>, сема</w:t>
      </w:r>
      <w:r w:rsidRPr="004A7C62">
        <w:rPr>
          <w:sz w:val="27"/>
          <w:szCs w:val="27"/>
        </w:rPr>
        <w:t xml:space="preserve">нтика корня сама по себе не определяет синтаксическую валентность слова. </w:t>
      </w:r>
    </w:p>
    <w:p w:rsidR="008F66AD" w:rsidRPr="004A7C62" w:rsidRDefault="008F66AD" w:rsidP="004A7C62">
      <w:pPr>
        <w:ind w:left="720"/>
        <w:rPr>
          <w:i/>
          <w:sz w:val="27"/>
          <w:szCs w:val="27"/>
        </w:rPr>
      </w:pPr>
      <w:proofErr w:type="gramStart"/>
      <w:r w:rsidRPr="004A7C62">
        <w:rPr>
          <w:sz w:val="27"/>
          <w:szCs w:val="27"/>
        </w:rPr>
        <w:t xml:space="preserve">Примером такого языка могут служить </w:t>
      </w:r>
      <w:r w:rsidRPr="004A7C62">
        <w:rPr>
          <w:i/>
          <w:color w:val="C00000"/>
          <w:sz w:val="27"/>
          <w:szCs w:val="27"/>
        </w:rPr>
        <w:t>креольские языки на французской основе о. Гаити и о. Мартиника</w:t>
      </w:r>
      <w:r w:rsidRPr="004A7C62">
        <w:rPr>
          <w:color w:val="C00000"/>
          <w:sz w:val="27"/>
          <w:szCs w:val="27"/>
        </w:rPr>
        <w:t>,</w:t>
      </w:r>
      <w:r w:rsidRPr="004A7C62">
        <w:rPr>
          <w:sz w:val="27"/>
          <w:szCs w:val="27"/>
        </w:rPr>
        <w:t xml:space="preserve"> которые стали родными для подавляющего большинства населения, а также </w:t>
      </w:r>
      <w:r w:rsidRPr="004A7C62">
        <w:rPr>
          <w:i/>
          <w:sz w:val="27"/>
          <w:szCs w:val="27"/>
        </w:rPr>
        <w:t xml:space="preserve">возникший на английской основе креольский язык </w:t>
      </w:r>
      <w:proofErr w:type="spellStart"/>
      <w:r w:rsidRPr="004A7C62">
        <w:rPr>
          <w:i/>
          <w:color w:val="C00000"/>
          <w:sz w:val="27"/>
          <w:szCs w:val="27"/>
        </w:rPr>
        <w:t>ток-писин</w:t>
      </w:r>
      <w:proofErr w:type="spellEnd"/>
      <w:r w:rsidRPr="004A7C62">
        <w:rPr>
          <w:i/>
          <w:sz w:val="27"/>
          <w:szCs w:val="27"/>
        </w:rPr>
        <w:t>, один из национальных языков Папуа Новой Гвинеи</w:t>
      </w:r>
      <w:r w:rsidRPr="004A7C62">
        <w:rPr>
          <w:sz w:val="27"/>
          <w:szCs w:val="27"/>
        </w:rPr>
        <w:t>, являющийся средством социального общения между людьми, говорящими на разных языках, особенно в городах;</w:t>
      </w:r>
      <w:proofErr w:type="gramEnd"/>
      <w:r w:rsidRPr="004A7C62">
        <w:rPr>
          <w:sz w:val="27"/>
          <w:szCs w:val="27"/>
        </w:rPr>
        <w:t xml:space="preserve"> это основной рабочий язык в парламенте и в государственных учреждениях, язык печати, радио, телевидения, а в последнее время и школы, преподавание в которой традиционно велось на английском языке. </w:t>
      </w:r>
      <w:r w:rsidRPr="004A7C62">
        <w:rPr>
          <w:i/>
          <w:sz w:val="27"/>
          <w:szCs w:val="27"/>
        </w:rPr>
        <w:t xml:space="preserve">Креольские языки – это образец настоящего «смешанного» языка со своими субстратными и </w:t>
      </w:r>
      <w:proofErr w:type="spellStart"/>
      <w:r w:rsidRPr="004A7C62">
        <w:rPr>
          <w:i/>
          <w:sz w:val="27"/>
          <w:szCs w:val="27"/>
        </w:rPr>
        <w:t>суперстратными</w:t>
      </w:r>
      <w:proofErr w:type="spellEnd"/>
      <w:r w:rsidRPr="004A7C62">
        <w:rPr>
          <w:i/>
          <w:sz w:val="27"/>
          <w:szCs w:val="27"/>
        </w:rPr>
        <w:t xml:space="preserve"> элементами. </w:t>
      </w:r>
    </w:p>
    <w:p w:rsidR="00DE3A41" w:rsidRPr="004A7C62" w:rsidRDefault="00DE3A41" w:rsidP="004A7C62">
      <w:pPr>
        <w:ind w:left="720"/>
        <w:rPr>
          <w:sz w:val="27"/>
          <w:szCs w:val="27"/>
        </w:rPr>
      </w:pPr>
      <w:proofErr w:type="spellStart"/>
      <w:r w:rsidRPr="004A7C62">
        <w:rPr>
          <w:b/>
          <w:sz w:val="27"/>
          <w:szCs w:val="27"/>
        </w:rPr>
        <w:t>Лингва</w:t>
      </w:r>
      <w:proofErr w:type="spellEnd"/>
      <w:r w:rsidRPr="004A7C62">
        <w:rPr>
          <w:b/>
          <w:sz w:val="27"/>
          <w:szCs w:val="27"/>
        </w:rPr>
        <w:t xml:space="preserve"> франка</w:t>
      </w:r>
      <w:r w:rsidRPr="004A7C62">
        <w:rPr>
          <w:sz w:val="27"/>
          <w:szCs w:val="27"/>
        </w:rPr>
        <w:t xml:space="preserve"> – это торговый язык, который сложился в средние века в Восточном Средиземноморье на основе французской и итальянской лексики и использовался как средство общения арабских и турецких купцов с европейцами. </w:t>
      </w:r>
    </w:p>
    <w:p w:rsidR="00DE3A41" w:rsidRPr="004A7C62" w:rsidRDefault="00DE3A41" w:rsidP="004A7C62">
      <w:pPr>
        <w:ind w:left="720"/>
        <w:rPr>
          <w:sz w:val="27"/>
          <w:szCs w:val="27"/>
        </w:rPr>
      </w:pPr>
      <w:proofErr w:type="spellStart"/>
      <w:r w:rsidRPr="004A7C62">
        <w:rPr>
          <w:b/>
          <w:sz w:val="27"/>
          <w:szCs w:val="27"/>
        </w:rPr>
        <w:t>Пиджин</w:t>
      </w:r>
      <w:proofErr w:type="spellEnd"/>
      <w:r w:rsidRPr="004A7C62">
        <w:rPr>
          <w:b/>
          <w:sz w:val="27"/>
          <w:szCs w:val="27"/>
        </w:rPr>
        <w:t xml:space="preserve"> </w:t>
      </w:r>
      <w:r w:rsidRPr="004A7C62">
        <w:rPr>
          <w:sz w:val="27"/>
          <w:szCs w:val="27"/>
        </w:rPr>
        <w:t xml:space="preserve">– это устный язык торговых и деловых контактов, в основе которого лежит смешение элементов одного из европейских языков (английского, голландского, испанского, французского и др.) с элементами туземного языка. В этом языке, как правило, европейский словарь, а фонетика, словообразование и грамматика – </w:t>
      </w:r>
      <w:proofErr w:type="gramStart"/>
      <w:r w:rsidRPr="004A7C62">
        <w:rPr>
          <w:sz w:val="27"/>
          <w:szCs w:val="27"/>
        </w:rPr>
        <w:lastRenderedPageBreak/>
        <w:t>туземные</w:t>
      </w:r>
      <w:proofErr w:type="gramEnd"/>
      <w:r w:rsidRPr="004A7C62">
        <w:rPr>
          <w:sz w:val="27"/>
          <w:szCs w:val="27"/>
        </w:rPr>
        <w:t xml:space="preserve">. </w:t>
      </w:r>
      <w:proofErr w:type="gramStart"/>
      <w:r w:rsidRPr="004A7C62">
        <w:rPr>
          <w:sz w:val="27"/>
          <w:szCs w:val="27"/>
        </w:rPr>
        <w:t xml:space="preserve">Функциональное использование этого языка ограничено лишь деловым межэтническим общением (примером такого языка может служить </w:t>
      </w:r>
      <w:r w:rsidRPr="004A7C62">
        <w:rPr>
          <w:i/>
          <w:color w:val="C00000"/>
          <w:sz w:val="27"/>
          <w:szCs w:val="27"/>
        </w:rPr>
        <w:t xml:space="preserve">морской </w:t>
      </w:r>
      <w:proofErr w:type="spellStart"/>
      <w:r w:rsidRPr="004A7C62">
        <w:rPr>
          <w:i/>
          <w:color w:val="C00000"/>
          <w:sz w:val="27"/>
          <w:szCs w:val="27"/>
        </w:rPr>
        <w:t>пиджин</w:t>
      </w:r>
      <w:proofErr w:type="spellEnd"/>
      <w:r w:rsidRPr="004A7C62">
        <w:rPr>
          <w:i/>
          <w:color w:val="C00000"/>
          <w:sz w:val="27"/>
          <w:szCs w:val="27"/>
        </w:rPr>
        <w:t xml:space="preserve"> бичламар</w:t>
      </w:r>
      <w:r w:rsidRPr="004A7C62">
        <w:rPr>
          <w:sz w:val="27"/>
          <w:szCs w:val="27"/>
        </w:rPr>
        <w:t xml:space="preserve"> на английской основе: он использовался на островах Океании в местах стоянок китобоев и на самих судах, так как команды комплектовались из </w:t>
      </w:r>
      <w:proofErr w:type="spellStart"/>
      <w:r w:rsidRPr="004A7C62">
        <w:rPr>
          <w:sz w:val="27"/>
          <w:szCs w:val="27"/>
        </w:rPr>
        <w:t>матросов-океанийцев</w:t>
      </w:r>
      <w:proofErr w:type="spellEnd"/>
      <w:r w:rsidRPr="004A7C62">
        <w:rPr>
          <w:sz w:val="27"/>
          <w:szCs w:val="27"/>
        </w:rPr>
        <w:t xml:space="preserve">; другой пример – </w:t>
      </w:r>
      <w:r w:rsidRPr="004A7C62">
        <w:rPr>
          <w:i/>
          <w:color w:val="C00000"/>
          <w:sz w:val="27"/>
          <w:szCs w:val="27"/>
        </w:rPr>
        <w:t xml:space="preserve">торговый </w:t>
      </w:r>
      <w:proofErr w:type="spellStart"/>
      <w:r w:rsidRPr="004A7C62">
        <w:rPr>
          <w:i/>
          <w:color w:val="C00000"/>
          <w:sz w:val="27"/>
          <w:szCs w:val="27"/>
        </w:rPr>
        <w:t>пиджин</w:t>
      </w:r>
      <w:proofErr w:type="spellEnd"/>
      <w:r w:rsidRPr="004A7C62">
        <w:rPr>
          <w:sz w:val="27"/>
          <w:szCs w:val="27"/>
        </w:rPr>
        <w:t xml:space="preserve"> – язык </w:t>
      </w:r>
      <w:proofErr w:type="spellStart"/>
      <w:r w:rsidR="004A7C62" w:rsidRPr="004A7C62">
        <w:rPr>
          <w:i/>
          <w:color w:val="C00000"/>
          <w:sz w:val="27"/>
          <w:szCs w:val="27"/>
        </w:rPr>
        <w:t>руссенорск</w:t>
      </w:r>
      <w:proofErr w:type="spellEnd"/>
      <w:r w:rsidR="004A7C62" w:rsidRPr="004A7C62">
        <w:rPr>
          <w:sz w:val="27"/>
          <w:szCs w:val="27"/>
        </w:rPr>
        <w:t>.</w:t>
      </w:r>
      <w:proofErr w:type="gramEnd"/>
    </w:p>
    <w:p w:rsidR="00000000" w:rsidRPr="004A7C62" w:rsidRDefault="00F66AF6" w:rsidP="004A7C62">
      <w:pPr>
        <w:ind w:left="720"/>
        <w:rPr>
          <w:sz w:val="27"/>
          <w:szCs w:val="27"/>
        </w:rPr>
      </w:pPr>
      <w:proofErr w:type="spellStart"/>
      <w:r w:rsidRPr="004A7C62">
        <w:rPr>
          <w:b/>
          <w:bCs/>
          <w:sz w:val="27"/>
          <w:szCs w:val="27"/>
        </w:rPr>
        <w:t>Руссено́рск</w:t>
      </w:r>
      <w:proofErr w:type="spellEnd"/>
      <w:r w:rsidRPr="004A7C62">
        <w:rPr>
          <w:sz w:val="27"/>
          <w:szCs w:val="27"/>
        </w:rPr>
        <w:t>, </w:t>
      </w:r>
      <w:proofErr w:type="spellStart"/>
      <w:r w:rsidRPr="004A7C62">
        <w:rPr>
          <w:b/>
          <w:bCs/>
          <w:sz w:val="27"/>
          <w:szCs w:val="27"/>
        </w:rPr>
        <w:t>руссоно́рск</w:t>
      </w:r>
      <w:proofErr w:type="spellEnd"/>
      <w:r w:rsidRPr="004A7C62">
        <w:rPr>
          <w:sz w:val="27"/>
          <w:szCs w:val="27"/>
        </w:rPr>
        <w:t> (норв. </w:t>
      </w:r>
      <w:proofErr w:type="spellStart"/>
      <w:r w:rsidRPr="004A7C62">
        <w:rPr>
          <w:i/>
          <w:iCs/>
          <w:sz w:val="27"/>
          <w:szCs w:val="27"/>
        </w:rPr>
        <w:t>Russenorsk</w:t>
      </w:r>
      <w:proofErr w:type="spellEnd"/>
      <w:r w:rsidRPr="004A7C62">
        <w:rPr>
          <w:i/>
          <w:iCs/>
          <w:sz w:val="27"/>
          <w:szCs w:val="27"/>
        </w:rPr>
        <w:t xml:space="preserve">, </w:t>
      </w:r>
      <w:proofErr w:type="spellStart"/>
      <w:r w:rsidRPr="004A7C62">
        <w:rPr>
          <w:i/>
          <w:iCs/>
          <w:sz w:val="27"/>
          <w:szCs w:val="27"/>
        </w:rPr>
        <w:t>Russonorsk</w:t>
      </w:r>
      <w:proofErr w:type="spellEnd"/>
      <w:r w:rsidRPr="004A7C62">
        <w:rPr>
          <w:sz w:val="27"/>
          <w:szCs w:val="27"/>
        </w:rPr>
        <w:t>), или </w:t>
      </w:r>
      <w:r w:rsidRPr="004A7C62">
        <w:rPr>
          <w:i/>
          <w:iCs/>
          <w:sz w:val="27"/>
          <w:szCs w:val="27"/>
        </w:rPr>
        <w:t>«</w:t>
      </w:r>
      <w:proofErr w:type="spellStart"/>
      <w:r w:rsidRPr="004A7C62">
        <w:rPr>
          <w:i/>
          <w:iCs/>
          <w:sz w:val="27"/>
          <w:szCs w:val="27"/>
        </w:rPr>
        <w:t>Моя-по-твоя</w:t>
      </w:r>
      <w:proofErr w:type="spellEnd"/>
      <w:r w:rsidRPr="004A7C62">
        <w:rPr>
          <w:i/>
          <w:iCs/>
          <w:sz w:val="27"/>
          <w:szCs w:val="27"/>
        </w:rPr>
        <w:t>»</w:t>
      </w:r>
      <w:r w:rsidRPr="004A7C62">
        <w:rPr>
          <w:sz w:val="27"/>
          <w:szCs w:val="27"/>
        </w:rPr>
        <w:t> (норв. </w:t>
      </w:r>
      <w:proofErr w:type="spellStart"/>
      <w:r w:rsidRPr="004A7C62">
        <w:rPr>
          <w:i/>
          <w:iCs/>
          <w:sz w:val="27"/>
          <w:szCs w:val="27"/>
        </w:rPr>
        <w:t>Moja</w:t>
      </w:r>
      <w:proofErr w:type="spellEnd"/>
      <w:r w:rsidRPr="004A7C62">
        <w:rPr>
          <w:i/>
          <w:iCs/>
          <w:sz w:val="27"/>
          <w:szCs w:val="27"/>
        </w:rPr>
        <w:t xml:space="preserve"> </w:t>
      </w:r>
      <w:proofErr w:type="spellStart"/>
      <w:r w:rsidRPr="004A7C62">
        <w:rPr>
          <w:i/>
          <w:iCs/>
          <w:sz w:val="27"/>
          <w:szCs w:val="27"/>
        </w:rPr>
        <w:t>på</w:t>
      </w:r>
      <w:proofErr w:type="spellEnd"/>
      <w:r w:rsidRPr="004A7C62">
        <w:rPr>
          <w:i/>
          <w:iCs/>
          <w:sz w:val="27"/>
          <w:szCs w:val="27"/>
        </w:rPr>
        <w:t xml:space="preserve"> </w:t>
      </w:r>
      <w:proofErr w:type="spellStart"/>
      <w:r w:rsidRPr="004A7C62">
        <w:rPr>
          <w:i/>
          <w:iCs/>
          <w:sz w:val="27"/>
          <w:szCs w:val="27"/>
        </w:rPr>
        <w:t>tvoja</w:t>
      </w:r>
      <w:proofErr w:type="spellEnd"/>
      <w:r w:rsidRPr="004A7C62">
        <w:rPr>
          <w:sz w:val="27"/>
          <w:szCs w:val="27"/>
        </w:rPr>
        <w:t>) — смеш</w:t>
      </w:r>
      <w:r w:rsidRPr="004A7C62">
        <w:rPr>
          <w:sz w:val="27"/>
          <w:szCs w:val="27"/>
        </w:rPr>
        <w:t xml:space="preserve">анный русско-норвежский язык (один из примеров </w:t>
      </w:r>
      <w:proofErr w:type="spellStart"/>
      <w:r w:rsidRPr="004A7C62">
        <w:rPr>
          <w:sz w:val="27"/>
          <w:szCs w:val="27"/>
        </w:rPr>
        <w:t>пиджина</w:t>
      </w:r>
      <w:proofErr w:type="spellEnd"/>
      <w:r w:rsidRPr="004A7C62">
        <w:rPr>
          <w:sz w:val="27"/>
          <w:szCs w:val="27"/>
        </w:rPr>
        <w:t>), обслуживавший общение поморских и норвежских торговцев на северном побережье Норвегии.</w:t>
      </w:r>
    </w:p>
    <w:p w:rsidR="00000000" w:rsidRPr="004A7C62" w:rsidRDefault="00F66AF6" w:rsidP="004A7C62">
      <w:pPr>
        <w:pStyle w:val="a3"/>
        <w:numPr>
          <w:ilvl w:val="0"/>
          <w:numId w:val="16"/>
        </w:numPr>
        <w:rPr>
          <w:sz w:val="27"/>
          <w:szCs w:val="27"/>
        </w:rPr>
      </w:pPr>
      <w:r w:rsidRPr="004A7C62">
        <w:rPr>
          <w:sz w:val="27"/>
          <w:szCs w:val="27"/>
        </w:rPr>
        <w:t>Существовал с 1750 по 1914 годы, когда велась активная морская торговля зерном и рыбой между Норвегией и Поморь</w:t>
      </w:r>
      <w:r w:rsidRPr="004A7C62">
        <w:rPr>
          <w:sz w:val="27"/>
          <w:szCs w:val="27"/>
        </w:rPr>
        <w:t>ем.</w:t>
      </w:r>
    </w:p>
    <w:p w:rsidR="00000000" w:rsidRPr="004A7C62" w:rsidRDefault="00F66AF6" w:rsidP="004A7C62">
      <w:pPr>
        <w:pStyle w:val="a3"/>
        <w:numPr>
          <w:ilvl w:val="0"/>
          <w:numId w:val="16"/>
        </w:numPr>
        <w:rPr>
          <w:sz w:val="27"/>
          <w:szCs w:val="27"/>
        </w:rPr>
      </w:pPr>
      <w:r w:rsidRPr="004A7C62">
        <w:rPr>
          <w:sz w:val="27"/>
          <w:szCs w:val="27"/>
        </w:rPr>
        <w:t xml:space="preserve">В </w:t>
      </w:r>
      <w:proofErr w:type="spellStart"/>
      <w:r w:rsidRPr="004A7C62">
        <w:rPr>
          <w:sz w:val="27"/>
          <w:szCs w:val="27"/>
        </w:rPr>
        <w:t>руссенорске</w:t>
      </w:r>
      <w:proofErr w:type="spellEnd"/>
      <w:r w:rsidRPr="004A7C62">
        <w:rPr>
          <w:sz w:val="27"/>
          <w:szCs w:val="27"/>
        </w:rPr>
        <w:t xml:space="preserve"> зафиксировано около 400 слов, 50 % лексики — из норвежского языка, 40 % — из русского, остальные заимствованы из английского, нидерландского, нижненемецкого, финского и саамского.</w:t>
      </w:r>
    </w:p>
    <w:p w:rsidR="00000000" w:rsidRPr="004A7C62" w:rsidRDefault="00F66AF6" w:rsidP="004A7C62">
      <w:pPr>
        <w:jc w:val="center"/>
        <w:rPr>
          <w:sz w:val="27"/>
          <w:szCs w:val="27"/>
        </w:rPr>
      </w:pPr>
      <w:r w:rsidRPr="004A7C62">
        <w:rPr>
          <w:b/>
          <w:bCs/>
          <w:sz w:val="27"/>
          <w:szCs w:val="27"/>
        </w:rPr>
        <w:t xml:space="preserve">Основные характеристики </w:t>
      </w:r>
      <w:proofErr w:type="spellStart"/>
      <w:r w:rsidRPr="004A7C62">
        <w:rPr>
          <w:b/>
          <w:bCs/>
          <w:sz w:val="27"/>
          <w:szCs w:val="27"/>
        </w:rPr>
        <w:t>пиджинов</w:t>
      </w:r>
      <w:proofErr w:type="spellEnd"/>
      <w:r w:rsidRPr="004A7C62">
        <w:rPr>
          <w:sz w:val="27"/>
          <w:szCs w:val="27"/>
        </w:rPr>
        <w:t>:</w:t>
      </w:r>
    </w:p>
    <w:p w:rsidR="00000000" w:rsidRPr="004A7C62" w:rsidRDefault="00F66AF6" w:rsidP="004A7C62">
      <w:pPr>
        <w:numPr>
          <w:ilvl w:val="0"/>
          <w:numId w:val="12"/>
        </w:numPr>
        <w:rPr>
          <w:sz w:val="27"/>
          <w:szCs w:val="27"/>
        </w:rPr>
      </w:pPr>
      <w:r w:rsidRPr="004A7C62">
        <w:rPr>
          <w:sz w:val="27"/>
          <w:szCs w:val="27"/>
        </w:rPr>
        <w:t xml:space="preserve">1) непонятность (неполная понятность) </w:t>
      </w:r>
      <w:proofErr w:type="spellStart"/>
      <w:r w:rsidRPr="004A7C62">
        <w:rPr>
          <w:sz w:val="27"/>
          <w:szCs w:val="27"/>
        </w:rPr>
        <w:t>пиджина</w:t>
      </w:r>
      <w:proofErr w:type="spellEnd"/>
      <w:r w:rsidRPr="004A7C62">
        <w:rPr>
          <w:sz w:val="27"/>
          <w:szCs w:val="27"/>
        </w:rPr>
        <w:t xml:space="preserve"> и того языка, который "участвовал" в создании </w:t>
      </w:r>
      <w:proofErr w:type="spellStart"/>
      <w:r w:rsidRPr="004A7C62">
        <w:rPr>
          <w:sz w:val="27"/>
          <w:szCs w:val="27"/>
        </w:rPr>
        <w:t>пиджина</w:t>
      </w:r>
      <w:proofErr w:type="spellEnd"/>
      <w:r w:rsidRPr="004A7C62">
        <w:rPr>
          <w:sz w:val="27"/>
          <w:szCs w:val="27"/>
        </w:rPr>
        <w:t xml:space="preserve"> в качестве  </w:t>
      </w:r>
      <w:proofErr w:type="spellStart"/>
      <w:r w:rsidRPr="004A7C62">
        <w:rPr>
          <w:sz w:val="27"/>
          <w:szCs w:val="27"/>
        </w:rPr>
        <w:t>языка-лексификатора</w:t>
      </w:r>
      <w:proofErr w:type="spellEnd"/>
      <w:r w:rsidRPr="004A7C62">
        <w:rPr>
          <w:sz w:val="27"/>
          <w:szCs w:val="27"/>
        </w:rPr>
        <w:t xml:space="preserve"> </w:t>
      </w:r>
    </w:p>
    <w:p w:rsidR="00000000" w:rsidRPr="004A7C62" w:rsidRDefault="00F66AF6" w:rsidP="004A7C62">
      <w:pPr>
        <w:numPr>
          <w:ilvl w:val="0"/>
          <w:numId w:val="12"/>
        </w:numPr>
        <w:rPr>
          <w:sz w:val="27"/>
          <w:szCs w:val="27"/>
        </w:rPr>
      </w:pPr>
      <w:r w:rsidRPr="004A7C62">
        <w:rPr>
          <w:sz w:val="27"/>
          <w:szCs w:val="27"/>
        </w:rPr>
        <w:t xml:space="preserve">2) </w:t>
      </w:r>
      <w:proofErr w:type="spellStart"/>
      <w:r w:rsidRPr="004A7C62">
        <w:rPr>
          <w:sz w:val="27"/>
          <w:szCs w:val="27"/>
        </w:rPr>
        <w:t>пиджин</w:t>
      </w:r>
      <w:proofErr w:type="spellEnd"/>
      <w:r w:rsidRPr="004A7C62">
        <w:rPr>
          <w:sz w:val="27"/>
          <w:szCs w:val="27"/>
        </w:rPr>
        <w:t xml:space="preserve"> до</w:t>
      </w:r>
      <w:r w:rsidRPr="004A7C62">
        <w:rPr>
          <w:sz w:val="27"/>
          <w:szCs w:val="27"/>
        </w:rPr>
        <w:t>лжен быть выучен; он не может быть произведен на свет через упрощение языка его носителем</w:t>
      </w:r>
    </w:p>
    <w:p w:rsidR="00000000" w:rsidRPr="004A7C62" w:rsidRDefault="00F66AF6" w:rsidP="004A7C62">
      <w:pPr>
        <w:numPr>
          <w:ilvl w:val="0"/>
          <w:numId w:val="12"/>
        </w:numPr>
        <w:rPr>
          <w:sz w:val="27"/>
          <w:szCs w:val="27"/>
        </w:rPr>
      </w:pPr>
      <w:r w:rsidRPr="004A7C62">
        <w:rPr>
          <w:sz w:val="27"/>
          <w:szCs w:val="27"/>
        </w:rPr>
        <w:t xml:space="preserve">3) он не является родным ни для кого из </w:t>
      </w:r>
      <w:proofErr w:type="gramStart"/>
      <w:r w:rsidRPr="004A7C62">
        <w:rPr>
          <w:sz w:val="27"/>
          <w:szCs w:val="27"/>
        </w:rPr>
        <w:t>говорящих</w:t>
      </w:r>
      <w:proofErr w:type="gramEnd"/>
      <w:r w:rsidRPr="004A7C62">
        <w:rPr>
          <w:sz w:val="27"/>
          <w:szCs w:val="27"/>
        </w:rPr>
        <w:t xml:space="preserve"> на нем</w:t>
      </w:r>
    </w:p>
    <w:p w:rsidR="00000000" w:rsidRPr="004A7C62" w:rsidRDefault="00F66AF6" w:rsidP="004A7C62">
      <w:pPr>
        <w:numPr>
          <w:ilvl w:val="0"/>
          <w:numId w:val="12"/>
        </w:numPr>
        <w:rPr>
          <w:sz w:val="27"/>
          <w:szCs w:val="27"/>
        </w:rPr>
      </w:pPr>
      <w:r w:rsidRPr="004A7C62">
        <w:rPr>
          <w:sz w:val="27"/>
          <w:szCs w:val="27"/>
        </w:rPr>
        <w:t xml:space="preserve">4) </w:t>
      </w:r>
      <w:proofErr w:type="spellStart"/>
      <w:r w:rsidRPr="004A7C62">
        <w:rPr>
          <w:sz w:val="27"/>
          <w:szCs w:val="27"/>
        </w:rPr>
        <w:t>пиджин</w:t>
      </w:r>
      <w:proofErr w:type="spellEnd"/>
      <w:r w:rsidRPr="004A7C62">
        <w:rPr>
          <w:sz w:val="27"/>
          <w:szCs w:val="27"/>
        </w:rPr>
        <w:t xml:space="preserve"> должен </w:t>
      </w:r>
      <w:proofErr w:type="gramStart"/>
      <w:r w:rsidRPr="004A7C62">
        <w:rPr>
          <w:sz w:val="27"/>
          <w:szCs w:val="27"/>
        </w:rPr>
        <w:t>использоваться</w:t>
      </w:r>
      <w:proofErr w:type="gramEnd"/>
      <w:r w:rsidRPr="004A7C62">
        <w:rPr>
          <w:sz w:val="27"/>
          <w:szCs w:val="27"/>
        </w:rPr>
        <w:t xml:space="preserve"> по крайней мере двумя разными языковыми коллективами в общении между собой</w:t>
      </w:r>
    </w:p>
    <w:p w:rsidR="004A7C62" w:rsidRPr="004A7C62" w:rsidRDefault="004A7C62" w:rsidP="004A7C62">
      <w:pPr>
        <w:ind w:left="720"/>
        <w:jc w:val="center"/>
        <w:rPr>
          <w:b/>
          <w:bCs/>
          <w:sz w:val="27"/>
          <w:szCs w:val="27"/>
        </w:rPr>
      </w:pPr>
      <w:r w:rsidRPr="004A7C62">
        <w:rPr>
          <w:b/>
          <w:bCs/>
          <w:sz w:val="27"/>
          <w:szCs w:val="27"/>
        </w:rPr>
        <w:t xml:space="preserve">Разнообразие </w:t>
      </w:r>
      <w:proofErr w:type="spellStart"/>
      <w:r w:rsidRPr="004A7C62">
        <w:rPr>
          <w:b/>
          <w:bCs/>
          <w:sz w:val="27"/>
          <w:szCs w:val="27"/>
        </w:rPr>
        <w:t>пиджинов</w:t>
      </w:r>
      <w:proofErr w:type="spellEnd"/>
    </w:p>
    <w:p w:rsidR="00000000" w:rsidRPr="004A7C62" w:rsidRDefault="00F66AF6" w:rsidP="004A7C62">
      <w:pPr>
        <w:pStyle w:val="a3"/>
        <w:numPr>
          <w:ilvl w:val="0"/>
          <w:numId w:val="14"/>
        </w:numPr>
        <w:rPr>
          <w:sz w:val="27"/>
          <w:szCs w:val="27"/>
          <w:lang w:val="en-US"/>
        </w:rPr>
      </w:pPr>
      <w:r w:rsidRPr="004A7C62">
        <w:rPr>
          <w:sz w:val="27"/>
          <w:szCs w:val="27"/>
        </w:rPr>
        <w:t>Стабильные</w:t>
      </w:r>
      <w:r w:rsidRPr="004A7C62">
        <w:rPr>
          <w:sz w:val="27"/>
          <w:szCs w:val="27"/>
          <w:lang w:val="en-US"/>
        </w:rPr>
        <w:t xml:space="preserve"> </w:t>
      </w:r>
      <w:r w:rsidRPr="004A7C62">
        <w:rPr>
          <w:sz w:val="27"/>
          <w:szCs w:val="27"/>
        </w:rPr>
        <w:t>или</w:t>
      </w:r>
      <w:r w:rsidRPr="004A7C62">
        <w:rPr>
          <w:sz w:val="27"/>
          <w:szCs w:val="27"/>
          <w:lang w:val="en-US"/>
        </w:rPr>
        <w:t xml:space="preserve"> </w:t>
      </w:r>
      <w:r w:rsidRPr="004A7C62">
        <w:rPr>
          <w:sz w:val="27"/>
          <w:szCs w:val="27"/>
        </w:rPr>
        <w:t>расширенные</w:t>
      </w:r>
      <w:r w:rsidRPr="004A7C62">
        <w:rPr>
          <w:sz w:val="27"/>
          <w:szCs w:val="27"/>
          <w:lang w:val="en-US"/>
        </w:rPr>
        <w:t xml:space="preserve"> </w:t>
      </w:r>
      <w:proofErr w:type="spellStart"/>
      <w:r w:rsidRPr="004A7C62">
        <w:rPr>
          <w:sz w:val="27"/>
          <w:szCs w:val="27"/>
        </w:rPr>
        <w:t>пиджины</w:t>
      </w:r>
      <w:proofErr w:type="spellEnd"/>
      <w:r w:rsidRPr="004A7C62">
        <w:rPr>
          <w:sz w:val="27"/>
          <w:szCs w:val="27"/>
          <w:lang w:val="en-US"/>
        </w:rPr>
        <w:t xml:space="preserve">: Pacific Pidgin English, West African Pidgin English. </w:t>
      </w:r>
    </w:p>
    <w:p w:rsidR="00000000" w:rsidRPr="004A7C62" w:rsidRDefault="00F66AF6" w:rsidP="004A7C62">
      <w:pPr>
        <w:pStyle w:val="a3"/>
        <w:numPr>
          <w:ilvl w:val="0"/>
          <w:numId w:val="14"/>
        </w:numPr>
        <w:rPr>
          <w:sz w:val="27"/>
          <w:szCs w:val="27"/>
        </w:rPr>
      </w:pPr>
      <w:proofErr w:type="spellStart"/>
      <w:r w:rsidRPr="004A7C62">
        <w:rPr>
          <w:sz w:val="27"/>
          <w:szCs w:val="27"/>
        </w:rPr>
        <w:t>Пиджины</w:t>
      </w:r>
      <w:proofErr w:type="spellEnd"/>
      <w:r w:rsidRPr="004A7C62">
        <w:rPr>
          <w:sz w:val="27"/>
          <w:szCs w:val="27"/>
        </w:rPr>
        <w:t xml:space="preserve"> используется и сегодня: </w:t>
      </w:r>
      <w:proofErr w:type="spellStart"/>
      <w:r w:rsidRPr="004A7C62">
        <w:rPr>
          <w:sz w:val="27"/>
          <w:szCs w:val="27"/>
        </w:rPr>
        <w:t>Fanagalo</w:t>
      </w:r>
      <w:proofErr w:type="spellEnd"/>
      <w:r w:rsidRPr="004A7C62">
        <w:rPr>
          <w:sz w:val="27"/>
          <w:szCs w:val="27"/>
        </w:rPr>
        <w:t xml:space="preserve">, </w:t>
      </w:r>
      <w:proofErr w:type="spellStart"/>
      <w:r w:rsidRPr="004A7C62">
        <w:rPr>
          <w:sz w:val="27"/>
          <w:szCs w:val="27"/>
        </w:rPr>
        <w:t>Fly-taal</w:t>
      </w:r>
      <w:proofErr w:type="spellEnd"/>
      <w:r w:rsidRPr="004A7C62">
        <w:rPr>
          <w:sz w:val="27"/>
          <w:szCs w:val="27"/>
        </w:rPr>
        <w:t xml:space="preserve"> (на базе африкаанс в Южной Африке</w:t>
      </w:r>
      <w:r w:rsidRPr="004A7C62">
        <w:rPr>
          <w:sz w:val="27"/>
          <w:szCs w:val="27"/>
        </w:rPr>
        <w:t>)</w:t>
      </w:r>
      <w:r w:rsidRPr="004A7C62">
        <w:rPr>
          <w:sz w:val="27"/>
          <w:szCs w:val="27"/>
        </w:rPr>
        <w:t xml:space="preserve">, малайский </w:t>
      </w:r>
      <w:proofErr w:type="spellStart"/>
      <w:r w:rsidRPr="004A7C62">
        <w:rPr>
          <w:sz w:val="27"/>
          <w:szCs w:val="27"/>
        </w:rPr>
        <w:t>пиджин</w:t>
      </w:r>
      <w:proofErr w:type="spellEnd"/>
      <w:r w:rsidRPr="004A7C62">
        <w:rPr>
          <w:sz w:val="27"/>
          <w:szCs w:val="27"/>
        </w:rPr>
        <w:t xml:space="preserve"> - в западном Папуа. </w:t>
      </w:r>
    </w:p>
    <w:p w:rsidR="00000000" w:rsidRPr="004A7C62" w:rsidRDefault="00F66AF6" w:rsidP="004A7C62">
      <w:pPr>
        <w:pStyle w:val="a3"/>
        <w:numPr>
          <w:ilvl w:val="0"/>
          <w:numId w:val="14"/>
        </w:numPr>
        <w:rPr>
          <w:sz w:val="27"/>
          <w:szCs w:val="27"/>
        </w:rPr>
      </w:pPr>
      <w:r w:rsidRPr="004A7C62">
        <w:rPr>
          <w:sz w:val="27"/>
          <w:szCs w:val="27"/>
        </w:rPr>
        <w:t xml:space="preserve">Число </w:t>
      </w:r>
      <w:r w:rsidRPr="004A7C62">
        <w:rPr>
          <w:sz w:val="27"/>
          <w:szCs w:val="27"/>
        </w:rPr>
        <w:t xml:space="preserve">носителей – от небольшой группы (эскимосский французский </w:t>
      </w:r>
      <w:proofErr w:type="spellStart"/>
      <w:r w:rsidRPr="004A7C62">
        <w:rPr>
          <w:sz w:val="27"/>
          <w:szCs w:val="27"/>
        </w:rPr>
        <w:t>пиджин</w:t>
      </w:r>
      <w:proofErr w:type="spellEnd"/>
      <w:r w:rsidRPr="004A7C62">
        <w:rPr>
          <w:sz w:val="27"/>
          <w:szCs w:val="27"/>
        </w:rPr>
        <w:t xml:space="preserve"> в Лабрадоре, вост. часть Канады, </w:t>
      </w:r>
      <w:r w:rsidRPr="004A7C62">
        <w:rPr>
          <w:sz w:val="27"/>
          <w:szCs w:val="27"/>
          <w:lang w:val="en-US"/>
        </w:rPr>
        <w:t>XVIII</w:t>
      </w:r>
      <w:r w:rsidRPr="004A7C62">
        <w:rPr>
          <w:sz w:val="27"/>
          <w:szCs w:val="27"/>
        </w:rPr>
        <w:t xml:space="preserve"> </w:t>
      </w:r>
      <w:r w:rsidRPr="004A7C62">
        <w:rPr>
          <w:sz w:val="27"/>
          <w:szCs w:val="27"/>
        </w:rPr>
        <w:t xml:space="preserve">век) до 100 тыс. </w:t>
      </w:r>
      <w:r w:rsidRPr="004A7C62">
        <w:rPr>
          <w:sz w:val="27"/>
          <w:szCs w:val="27"/>
          <w:lang w:val="en-US"/>
        </w:rPr>
        <w:t>(</w:t>
      </w:r>
      <w:proofErr w:type="spellStart"/>
      <w:r w:rsidRPr="004A7C62">
        <w:rPr>
          <w:sz w:val="27"/>
          <w:szCs w:val="27"/>
          <w:lang w:val="en-US"/>
        </w:rPr>
        <w:t>Fanagalo</w:t>
      </w:r>
      <w:proofErr w:type="spellEnd"/>
      <w:r w:rsidRPr="004A7C62">
        <w:rPr>
          <w:sz w:val="27"/>
          <w:szCs w:val="27"/>
          <w:lang w:val="en-US"/>
        </w:rPr>
        <w:t xml:space="preserve"> </w:t>
      </w:r>
      <w:r w:rsidRPr="004A7C62">
        <w:rPr>
          <w:sz w:val="27"/>
          <w:szCs w:val="27"/>
        </w:rPr>
        <w:t>в</w:t>
      </w:r>
      <w:r w:rsidRPr="004A7C62">
        <w:rPr>
          <w:sz w:val="27"/>
          <w:szCs w:val="27"/>
          <w:lang w:val="en-US"/>
        </w:rPr>
        <w:t xml:space="preserve"> </w:t>
      </w:r>
      <w:r w:rsidRPr="004A7C62">
        <w:rPr>
          <w:sz w:val="27"/>
          <w:szCs w:val="27"/>
        </w:rPr>
        <w:t>Южной</w:t>
      </w:r>
      <w:r w:rsidRPr="004A7C62">
        <w:rPr>
          <w:sz w:val="27"/>
          <w:szCs w:val="27"/>
          <w:lang w:val="en-US"/>
        </w:rPr>
        <w:t xml:space="preserve"> </w:t>
      </w:r>
      <w:r w:rsidRPr="004A7C62">
        <w:rPr>
          <w:sz w:val="27"/>
          <w:szCs w:val="27"/>
        </w:rPr>
        <w:t>Африке</w:t>
      </w:r>
      <w:r w:rsidRPr="004A7C62">
        <w:rPr>
          <w:sz w:val="27"/>
          <w:szCs w:val="27"/>
          <w:lang w:val="en-US"/>
        </w:rPr>
        <w:t xml:space="preserve">). West African Pidgin English </w:t>
      </w:r>
      <w:r w:rsidRPr="004A7C62">
        <w:rPr>
          <w:sz w:val="27"/>
          <w:szCs w:val="27"/>
        </w:rPr>
        <w:t>в</w:t>
      </w:r>
      <w:r w:rsidRPr="004A7C62">
        <w:rPr>
          <w:sz w:val="27"/>
          <w:szCs w:val="27"/>
          <w:lang w:val="en-US"/>
        </w:rPr>
        <w:t xml:space="preserve"> </w:t>
      </w:r>
      <w:r w:rsidRPr="004A7C62">
        <w:rPr>
          <w:sz w:val="27"/>
          <w:szCs w:val="27"/>
        </w:rPr>
        <w:t>Нигерии</w:t>
      </w:r>
      <w:r w:rsidRPr="004A7C62">
        <w:rPr>
          <w:sz w:val="27"/>
          <w:szCs w:val="27"/>
          <w:lang w:val="en-US"/>
        </w:rPr>
        <w:t xml:space="preserve"> – 20 </w:t>
      </w:r>
      <w:proofErr w:type="spellStart"/>
      <w:r w:rsidRPr="004A7C62">
        <w:rPr>
          <w:sz w:val="27"/>
          <w:szCs w:val="27"/>
        </w:rPr>
        <w:t>млн</w:t>
      </w:r>
      <w:proofErr w:type="spellEnd"/>
      <w:r w:rsidRPr="004A7C62">
        <w:rPr>
          <w:sz w:val="27"/>
          <w:szCs w:val="27"/>
          <w:lang w:val="en-US"/>
        </w:rPr>
        <w:t xml:space="preserve"> </w:t>
      </w:r>
      <w:r w:rsidRPr="004A7C62">
        <w:rPr>
          <w:sz w:val="27"/>
          <w:szCs w:val="27"/>
        </w:rPr>
        <w:t>чел</w:t>
      </w:r>
      <w:r w:rsidRPr="004A7C62">
        <w:rPr>
          <w:sz w:val="27"/>
          <w:szCs w:val="27"/>
          <w:lang w:val="en-US"/>
        </w:rPr>
        <w:t xml:space="preserve">. </w:t>
      </w:r>
      <w:r w:rsidRPr="004A7C62">
        <w:rPr>
          <w:sz w:val="27"/>
          <w:szCs w:val="27"/>
        </w:rPr>
        <w:t>(</w:t>
      </w:r>
      <w:proofErr w:type="spellStart"/>
      <w:r w:rsidRPr="004A7C62">
        <w:rPr>
          <w:sz w:val="27"/>
          <w:szCs w:val="27"/>
        </w:rPr>
        <w:t>пиджин</w:t>
      </w:r>
      <w:proofErr w:type="spellEnd"/>
      <w:r w:rsidRPr="004A7C62">
        <w:rPr>
          <w:sz w:val="27"/>
          <w:szCs w:val="27"/>
        </w:rPr>
        <w:t xml:space="preserve"> </w:t>
      </w:r>
      <w:proofErr w:type="spellStart"/>
      <w:r w:rsidRPr="004A7C62">
        <w:rPr>
          <w:sz w:val="27"/>
          <w:szCs w:val="27"/>
        </w:rPr>
        <w:t>Assamese</w:t>
      </w:r>
      <w:proofErr w:type="spellEnd"/>
      <w:r w:rsidRPr="004A7C62">
        <w:rPr>
          <w:sz w:val="27"/>
          <w:szCs w:val="27"/>
        </w:rPr>
        <w:t xml:space="preserve">, или </w:t>
      </w:r>
      <w:proofErr w:type="spellStart"/>
      <w:r w:rsidRPr="004A7C62">
        <w:rPr>
          <w:sz w:val="27"/>
          <w:szCs w:val="27"/>
        </w:rPr>
        <w:t>Naga</w:t>
      </w:r>
      <w:proofErr w:type="spellEnd"/>
      <w:r w:rsidRPr="004A7C62">
        <w:rPr>
          <w:sz w:val="27"/>
          <w:szCs w:val="27"/>
        </w:rPr>
        <w:t xml:space="preserve"> </w:t>
      </w:r>
      <w:proofErr w:type="spellStart"/>
      <w:r w:rsidRPr="004A7C62">
        <w:rPr>
          <w:sz w:val="27"/>
          <w:szCs w:val="27"/>
        </w:rPr>
        <w:t>Pidgin</w:t>
      </w:r>
      <w:proofErr w:type="spellEnd"/>
      <w:r w:rsidRPr="004A7C62">
        <w:rPr>
          <w:sz w:val="27"/>
          <w:szCs w:val="27"/>
        </w:rPr>
        <w:t xml:space="preserve">, в </w:t>
      </w:r>
      <w:proofErr w:type="spellStart"/>
      <w:r w:rsidRPr="004A7C62">
        <w:rPr>
          <w:sz w:val="27"/>
          <w:szCs w:val="27"/>
        </w:rPr>
        <w:t>Nagaland</w:t>
      </w:r>
      <w:proofErr w:type="spellEnd"/>
      <w:r w:rsidRPr="004A7C62">
        <w:rPr>
          <w:sz w:val="27"/>
          <w:szCs w:val="27"/>
        </w:rPr>
        <w:t>, Индия –  п</w:t>
      </w:r>
      <w:r w:rsidRPr="004A7C62">
        <w:rPr>
          <w:sz w:val="27"/>
          <w:szCs w:val="27"/>
        </w:rPr>
        <w:t xml:space="preserve">олмиллиона). </w:t>
      </w:r>
    </w:p>
    <w:p w:rsidR="00000000" w:rsidRPr="004A7C62" w:rsidRDefault="00F66AF6" w:rsidP="004A7C62">
      <w:pPr>
        <w:pStyle w:val="a3"/>
        <w:numPr>
          <w:ilvl w:val="0"/>
          <w:numId w:val="14"/>
        </w:numPr>
        <w:rPr>
          <w:sz w:val="27"/>
          <w:szCs w:val="27"/>
        </w:rPr>
      </w:pPr>
      <w:r w:rsidRPr="004A7C62">
        <w:rPr>
          <w:sz w:val="27"/>
          <w:szCs w:val="27"/>
        </w:rPr>
        <w:t xml:space="preserve">На некоторых </w:t>
      </w:r>
      <w:proofErr w:type="spellStart"/>
      <w:r w:rsidRPr="004A7C62">
        <w:rPr>
          <w:sz w:val="27"/>
          <w:szCs w:val="27"/>
        </w:rPr>
        <w:t>пиджинах</w:t>
      </w:r>
      <w:proofErr w:type="spellEnd"/>
      <w:r w:rsidRPr="004A7C62">
        <w:rPr>
          <w:sz w:val="27"/>
          <w:szCs w:val="27"/>
        </w:rPr>
        <w:t xml:space="preserve"> выпускается литература: Библия – на </w:t>
      </w:r>
      <w:proofErr w:type="spellStart"/>
      <w:r w:rsidRPr="004A7C62">
        <w:rPr>
          <w:sz w:val="27"/>
          <w:szCs w:val="27"/>
        </w:rPr>
        <w:t>West</w:t>
      </w:r>
      <w:proofErr w:type="spellEnd"/>
      <w:r w:rsidRPr="004A7C62">
        <w:rPr>
          <w:sz w:val="27"/>
          <w:szCs w:val="27"/>
        </w:rPr>
        <w:t xml:space="preserve"> </w:t>
      </w:r>
      <w:proofErr w:type="spellStart"/>
      <w:r w:rsidRPr="004A7C62">
        <w:rPr>
          <w:sz w:val="27"/>
          <w:szCs w:val="27"/>
        </w:rPr>
        <w:t>African</w:t>
      </w:r>
      <w:proofErr w:type="spellEnd"/>
      <w:r w:rsidRPr="004A7C62">
        <w:rPr>
          <w:sz w:val="27"/>
          <w:szCs w:val="27"/>
        </w:rPr>
        <w:t xml:space="preserve"> </w:t>
      </w:r>
    </w:p>
    <w:p w:rsidR="00000000" w:rsidRPr="004A7C62" w:rsidRDefault="00F66AF6" w:rsidP="004A7C62">
      <w:pPr>
        <w:pStyle w:val="a3"/>
        <w:numPr>
          <w:ilvl w:val="0"/>
          <w:numId w:val="14"/>
        </w:numPr>
        <w:rPr>
          <w:sz w:val="27"/>
          <w:szCs w:val="27"/>
        </w:rPr>
      </w:pPr>
      <w:proofErr w:type="spellStart"/>
      <w:r w:rsidRPr="004A7C62">
        <w:rPr>
          <w:sz w:val="27"/>
          <w:szCs w:val="27"/>
        </w:rPr>
        <w:t>Pidgin</w:t>
      </w:r>
      <w:proofErr w:type="spellEnd"/>
      <w:r w:rsidRPr="004A7C62">
        <w:rPr>
          <w:sz w:val="27"/>
          <w:szCs w:val="27"/>
        </w:rPr>
        <w:t xml:space="preserve"> </w:t>
      </w:r>
      <w:proofErr w:type="spellStart"/>
      <w:r w:rsidRPr="004A7C62">
        <w:rPr>
          <w:sz w:val="27"/>
          <w:szCs w:val="27"/>
        </w:rPr>
        <w:t>English</w:t>
      </w:r>
      <w:proofErr w:type="spellEnd"/>
      <w:r w:rsidRPr="004A7C62">
        <w:rPr>
          <w:sz w:val="27"/>
          <w:szCs w:val="27"/>
        </w:rPr>
        <w:t xml:space="preserve">; выходят еженедельные газеты на </w:t>
      </w:r>
      <w:proofErr w:type="spellStart"/>
      <w:r w:rsidRPr="004A7C62">
        <w:rPr>
          <w:sz w:val="27"/>
          <w:szCs w:val="27"/>
        </w:rPr>
        <w:t>ток-писин</w:t>
      </w:r>
      <w:proofErr w:type="spellEnd"/>
      <w:r w:rsidRPr="004A7C62">
        <w:rPr>
          <w:sz w:val="27"/>
          <w:szCs w:val="27"/>
        </w:rPr>
        <w:t xml:space="preserve"> и т.д.</w:t>
      </w:r>
    </w:p>
    <w:p w:rsidR="004A7C62" w:rsidRPr="004A7C62" w:rsidRDefault="004A7C62" w:rsidP="004A7C62">
      <w:pPr>
        <w:ind w:left="720"/>
        <w:jc w:val="center"/>
        <w:rPr>
          <w:sz w:val="28"/>
          <w:szCs w:val="28"/>
        </w:rPr>
      </w:pPr>
    </w:p>
    <w:p w:rsidR="00DE3A41" w:rsidRPr="004A7C62" w:rsidRDefault="004A7C62" w:rsidP="004A7C62">
      <w:pPr>
        <w:ind w:left="720"/>
        <w:jc w:val="center"/>
        <w:rPr>
          <w:b/>
          <w:sz w:val="28"/>
          <w:szCs w:val="28"/>
        </w:rPr>
      </w:pPr>
      <w:r w:rsidRPr="004A7C62">
        <w:rPr>
          <w:b/>
          <w:sz w:val="28"/>
          <w:szCs w:val="28"/>
        </w:rPr>
        <w:lastRenderedPageBreak/>
        <w:t>Языковой союз</w:t>
      </w:r>
    </w:p>
    <w:p w:rsidR="00000000" w:rsidRPr="004A7C62" w:rsidRDefault="00F66AF6" w:rsidP="004A7C62">
      <w:pPr>
        <w:numPr>
          <w:ilvl w:val="0"/>
          <w:numId w:val="19"/>
        </w:numPr>
        <w:rPr>
          <w:sz w:val="28"/>
          <w:szCs w:val="28"/>
        </w:rPr>
      </w:pPr>
      <w:r w:rsidRPr="004A7C62">
        <w:rPr>
          <w:sz w:val="28"/>
          <w:szCs w:val="28"/>
        </w:rPr>
        <w:t xml:space="preserve">это особый тип </w:t>
      </w:r>
      <w:proofErr w:type="spellStart"/>
      <w:r w:rsidRPr="004A7C62">
        <w:rPr>
          <w:sz w:val="28"/>
          <w:szCs w:val="28"/>
        </w:rPr>
        <w:t>ареально-исторической</w:t>
      </w:r>
      <w:proofErr w:type="spellEnd"/>
      <w:r w:rsidRPr="004A7C62">
        <w:rPr>
          <w:sz w:val="28"/>
          <w:szCs w:val="28"/>
        </w:rPr>
        <w:t xml:space="preserve"> общности, </w:t>
      </w:r>
      <w:r w:rsidRPr="004A7C62">
        <w:rPr>
          <w:sz w:val="28"/>
          <w:szCs w:val="28"/>
        </w:rPr>
        <w:t>который характеризуется определенным количеством сходных признаков, приобретенных в результате длительного интенсивного контактного развития в пределах единого географического пространства.</w:t>
      </w:r>
    </w:p>
    <w:p w:rsidR="00000000" w:rsidRPr="004A7C62" w:rsidRDefault="00F66AF6" w:rsidP="004A7C62">
      <w:pPr>
        <w:numPr>
          <w:ilvl w:val="0"/>
          <w:numId w:val="19"/>
        </w:numPr>
        <w:rPr>
          <w:sz w:val="28"/>
          <w:szCs w:val="28"/>
        </w:rPr>
      </w:pPr>
      <w:proofErr w:type="gramStart"/>
      <w:r w:rsidRPr="004A7C62">
        <w:rPr>
          <w:b/>
          <w:bCs/>
          <w:sz w:val="28"/>
          <w:szCs w:val="28"/>
        </w:rPr>
        <w:t>Поволжский (волго-камский) языковой союз</w:t>
      </w:r>
      <w:r w:rsidRPr="004A7C62">
        <w:rPr>
          <w:sz w:val="28"/>
          <w:szCs w:val="28"/>
        </w:rPr>
        <w:t>: финно-угорские (марийск</w:t>
      </w:r>
      <w:r w:rsidRPr="004A7C62">
        <w:rPr>
          <w:sz w:val="28"/>
          <w:szCs w:val="28"/>
        </w:rPr>
        <w:t xml:space="preserve">ий, удмуртский) и тюркские (татарский, чувашский, башкирский) языки. </w:t>
      </w:r>
      <w:proofErr w:type="gramEnd"/>
    </w:p>
    <w:p w:rsidR="00000000" w:rsidRDefault="00F66AF6" w:rsidP="004A7C62">
      <w:pPr>
        <w:numPr>
          <w:ilvl w:val="0"/>
          <w:numId w:val="19"/>
        </w:numPr>
        <w:rPr>
          <w:sz w:val="28"/>
          <w:szCs w:val="28"/>
        </w:rPr>
      </w:pPr>
      <w:r w:rsidRPr="004A7C62">
        <w:rPr>
          <w:b/>
          <w:bCs/>
          <w:sz w:val="28"/>
          <w:szCs w:val="28"/>
        </w:rPr>
        <w:t xml:space="preserve">общие черты </w:t>
      </w:r>
      <w:r w:rsidRPr="004A7C62">
        <w:rPr>
          <w:sz w:val="28"/>
          <w:szCs w:val="28"/>
        </w:rPr>
        <w:t>в синтаксисе (оформление прямой речи, важная роль деепричастных оборотов с формантов ГАНДА (</w:t>
      </w:r>
      <w:proofErr w:type="gramStart"/>
      <w:r w:rsidRPr="004A7C62">
        <w:rPr>
          <w:sz w:val="28"/>
          <w:szCs w:val="28"/>
        </w:rPr>
        <w:t>тюркский</w:t>
      </w:r>
      <w:proofErr w:type="gramEnd"/>
      <w:r w:rsidRPr="004A7C62">
        <w:rPr>
          <w:sz w:val="28"/>
          <w:szCs w:val="28"/>
        </w:rPr>
        <w:t xml:space="preserve">)), в морфологии наблюдается сходство в системе времен и т.д. </w:t>
      </w:r>
    </w:p>
    <w:p w:rsidR="004A7C62" w:rsidRDefault="00FA0A76" w:rsidP="00CD0371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Термин </w:t>
      </w:r>
      <w:r>
        <w:rPr>
          <w:b/>
          <w:bCs/>
          <w:sz w:val="28"/>
          <w:szCs w:val="28"/>
        </w:rPr>
        <w:t xml:space="preserve">языковой союз </w:t>
      </w:r>
      <w:r>
        <w:rPr>
          <w:bCs/>
          <w:sz w:val="28"/>
          <w:szCs w:val="28"/>
        </w:rPr>
        <w:t>ввёл в языкознание Н. С. Трубецкой, предложивший в статье «Вавилонская башня и смешение языков» различать понятия «языковой союз» и «языковая семья».  Языковой союз, в понимании Трубецкого, - это группа языков, демонстрирующих существенное сходство прежде всего в морфологии и синтаксисе, обладающих общим фондом «культурных слов»</w:t>
      </w:r>
      <w:proofErr w:type="gramStart"/>
      <w:r>
        <w:rPr>
          <w:bCs/>
          <w:sz w:val="28"/>
          <w:szCs w:val="28"/>
        </w:rPr>
        <w:t xml:space="preserve"> </w:t>
      </w:r>
      <w:r w:rsidR="00B64493">
        <w:rPr>
          <w:bCs/>
          <w:sz w:val="28"/>
          <w:szCs w:val="28"/>
        </w:rPr>
        <w:t>,</w:t>
      </w:r>
      <w:proofErr w:type="gramEnd"/>
      <w:r w:rsidR="00B64493">
        <w:rPr>
          <w:bCs/>
          <w:sz w:val="28"/>
          <w:szCs w:val="28"/>
        </w:rPr>
        <w:t xml:space="preserve"> но не связанных системой звуковых соответствий и сходством в элементарной лексике (например, в терминологии родства, флоры или фауны). Основным критерием определения языкового союза является комплексность </w:t>
      </w:r>
      <w:proofErr w:type="spellStart"/>
      <w:r w:rsidR="00B64493">
        <w:rPr>
          <w:bCs/>
          <w:sz w:val="28"/>
          <w:szCs w:val="28"/>
        </w:rPr>
        <w:t>разноуровневых</w:t>
      </w:r>
      <w:proofErr w:type="spellEnd"/>
      <w:r w:rsidR="00B64493">
        <w:rPr>
          <w:bCs/>
          <w:sz w:val="28"/>
          <w:szCs w:val="28"/>
        </w:rPr>
        <w:t xml:space="preserve"> схождений в контактирующих языках. </w:t>
      </w:r>
    </w:p>
    <w:p w:rsidR="00B64493" w:rsidRDefault="00B64493" w:rsidP="00CD0371">
      <w:pPr>
        <w:ind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Классическим примером языкового союза является </w:t>
      </w:r>
      <w:r>
        <w:rPr>
          <w:b/>
          <w:bCs/>
          <w:sz w:val="28"/>
          <w:szCs w:val="28"/>
        </w:rPr>
        <w:t>балканский языковой союз</w:t>
      </w:r>
      <w:r>
        <w:rPr>
          <w:bCs/>
          <w:sz w:val="28"/>
          <w:szCs w:val="28"/>
        </w:rPr>
        <w:t xml:space="preserve">, объединяющий в своем составе болгарский, македонский, сербский (в основном через </w:t>
      </w:r>
      <w:proofErr w:type="spellStart"/>
      <w:r>
        <w:rPr>
          <w:bCs/>
          <w:sz w:val="28"/>
          <w:szCs w:val="28"/>
        </w:rPr>
        <w:t>толкарские</w:t>
      </w:r>
      <w:proofErr w:type="spellEnd"/>
      <w:r>
        <w:rPr>
          <w:bCs/>
          <w:sz w:val="28"/>
          <w:szCs w:val="28"/>
        </w:rPr>
        <w:t xml:space="preserve"> диалекты), румынский, албанский и новогреческий языки. </w:t>
      </w:r>
      <w:r w:rsidR="00A576FD">
        <w:rPr>
          <w:bCs/>
          <w:sz w:val="28"/>
          <w:szCs w:val="28"/>
        </w:rPr>
        <w:t xml:space="preserve"> Хотя эти языки относятся к разным группам </w:t>
      </w:r>
      <w:proofErr w:type="spellStart"/>
      <w:r w:rsidR="00A576FD">
        <w:rPr>
          <w:bCs/>
          <w:sz w:val="28"/>
          <w:szCs w:val="28"/>
        </w:rPr>
        <w:t>и-е</w:t>
      </w:r>
      <w:proofErr w:type="spellEnd"/>
      <w:r w:rsidR="00A576FD">
        <w:rPr>
          <w:bCs/>
          <w:sz w:val="28"/>
          <w:szCs w:val="28"/>
        </w:rPr>
        <w:t xml:space="preserve"> семьи языков  (а именно к славянской, романской, албанской, греческой), однако в процессе своего исторического развития они выработали ряд общих черт, например, совпадение да</w:t>
      </w:r>
      <w:r w:rsidR="00CB5D75">
        <w:rPr>
          <w:bCs/>
          <w:sz w:val="28"/>
          <w:szCs w:val="28"/>
        </w:rPr>
        <w:t xml:space="preserve">тельного и родительного падежей, </w:t>
      </w:r>
      <w:r w:rsidR="00A576FD">
        <w:rPr>
          <w:bCs/>
          <w:sz w:val="28"/>
          <w:szCs w:val="28"/>
        </w:rPr>
        <w:t xml:space="preserve">отсутствие инфинитива, образование аналитического будущего времени при помощи вспомогательного глагола со значением </w:t>
      </w:r>
      <w:r w:rsidR="00A576FD" w:rsidRPr="00A576FD">
        <w:rPr>
          <w:bCs/>
          <w:sz w:val="28"/>
          <w:szCs w:val="28"/>
        </w:rPr>
        <w:t xml:space="preserve">‘хотеть’, постпозитивное употребление определенного артикля и т. </w:t>
      </w:r>
      <w:r w:rsidR="00A576FD">
        <w:rPr>
          <w:bCs/>
          <w:sz w:val="28"/>
          <w:szCs w:val="28"/>
        </w:rPr>
        <w:t xml:space="preserve">д. Это сходство в грамматических формах возникло вследствие ряда факторов: языковых контактов, двуязычия (как результат миграции населения после захвата и освоения территорий Оттоманской империи), смешения языков, которые происходили на протяжении долгой истории сосуществования этих языков в пределах единого географического пространства. </w:t>
      </w:r>
    </w:p>
    <w:p w:rsidR="008F66AD" w:rsidRDefault="00A576FD" w:rsidP="00CD0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Другим примером языкового союза может служить </w:t>
      </w:r>
      <w:r>
        <w:rPr>
          <w:b/>
          <w:sz w:val="28"/>
          <w:szCs w:val="28"/>
        </w:rPr>
        <w:t>поволжский</w:t>
      </w:r>
      <w:r>
        <w:rPr>
          <w:sz w:val="28"/>
          <w:szCs w:val="28"/>
        </w:rPr>
        <w:t xml:space="preserve"> (или волго-камский) </w:t>
      </w:r>
      <w:r>
        <w:rPr>
          <w:b/>
          <w:sz w:val="28"/>
          <w:szCs w:val="28"/>
        </w:rPr>
        <w:t>языковой союз</w:t>
      </w:r>
      <w:r>
        <w:rPr>
          <w:sz w:val="28"/>
          <w:szCs w:val="28"/>
        </w:rPr>
        <w:t xml:space="preserve">, куда входят финно-угорские языки (марийский, удмуртский) и тюркские (башкирский, татарский, чувашский). Его отличительными признаками являются такие </w:t>
      </w:r>
      <w:proofErr w:type="spellStart"/>
      <w:r>
        <w:rPr>
          <w:sz w:val="28"/>
          <w:szCs w:val="28"/>
        </w:rPr>
        <w:t>разноуровневые</w:t>
      </w:r>
      <w:proofErr w:type="spellEnd"/>
      <w:r>
        <w:rPr>
          <w:sz w:val="28"/>
          <w:szCs w:val="28"/>
        </w:rPr>
        <w:t xml:space="preserve"> соответствия, как явление редукции гласных, сходство в системе </w:t>
      </w:r>
      <w:r>
        <w:rPr>
          <w:sz w:val="28"/>
          <w:szCs w:val="28"/>
        </w:rPr>
        <w:lastRenderedPageBreak/>
        <w:t xml:space="preserve">времен, сходство в образовании согласовательного наклонения, в способах построения прямой речи, в характере функционирования деепричастных оборотов и др. </w:t>
      </w:r>
    </w:p>
    <w:p w:rsidR="00250302" w:rsidRDefault="00250302" w:rsidP="00CD0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Формирование языкового союза – процесс длительного разностороннего взаимодействия </w:t>
      </w:r>
      <w:proofErr w:type="spellStart"/>
      <w:r>
        <w:rPr>
          <w:sz w:val="28"/>
          <w:szCs w:val="28"/>
        </w:rPr>
        <w:t>ареально</w:t>
      </w:r>
      <w:proofErr w:type="spellEnd"/>
      <w:r>
        <w:rPr>
          <w:sz w:val="28"/>
          <w:szCs w:val="28"/>
        </w:rPr>
        <w:t xml:space="preserve"> смежных языков. Он складывается в результате конвергентного развития контактирующих языков, а также под влиянием общих социальных условий, хозяйственного уклада, элементов культуры. В истории языков мира ситуация языковых союзов не была редкостью, напротив, они играли важную роль в развитии систем контактирующих языков, поскольку в структуре любого языка (если, конечно, он не развивался в изоляции) можно обнаружить различные напластования (причем не только лексические, но и грамматические), которые являются следствием вхождения языка в те или иные языковые союзы. </w:t>
      </w:r>
      <w:r w:rsidR="00CD0371">
        <w:rPr>
          <w:sz w:val="28"/>
          <w:szCs w:val="28"/>
        </w:rPr>
        <w:t xml:space="preserve">В эпохи широких этнических миграций такие общности могли возникать на стыках самых разных культур и языков, приводя к появлению в них общих региональных инноваций. </w:t>
      </w:r>
    </w:p>
    <w:p w:rsidR="00CD0371" w:rsidRDefault="00CD0371" w:rsidP="00CD0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 связи с этим некоторые ученые предложили выделять еще и </w:t>
      </w:r>
      <w:r>
        <w:rPr>
          <w:b/>
          <w:sz w:val="28"/>
          <w:szCs w:val="28"/>
        </w:rPr>
        <w:t xml:space="preserve">культурно-языковые союзы,  </w:t>
      </w:r>
      <w:r w:rsidRPr="00CD0371">
        <w:rPr>
          <w:sz w:val="28"/>
          <w:szCs w:val="28"/>
        </w:rPr>
        <w:t>т. е. группы</w:t>
      </w:r>
      <w:r>
        <w:rPr>
          <w:b/>
          <w:sz w:val="28"/>
          <w:szCs w:val="28"/>
        </w:rPr>
        <w:t xml:space="preserve"> </w:t>
      </w:r>
      <w:r w:rsidRPr="00CD0371">
        <w:rPr>
          <w:sz w:val="28"/>
          <w:szCs w:val="28"/>
        </w:rPr>
        <w:t>языков,</w:t>
      </w:r>
      <w:r>
        <w:rPr>
          <w:b/>
          <w:sz w:val="28"/>
          <w:szCs w:val="28"/>
        </w:rPr>
        <w:t xml:space="preserve"> </w:t>
      </w:r>
      <w:r w:rsidRPr="00CD0371">
        <w:rPr>
          <w:sz w:val="28"/>
          <w:szCs w:val="28"/>
        </w:rPr>
        <w:t>объединенных общим</w:t>
      </w:r>
      <w:r>
        <w:rPr>
          <w:sz w:val="28"/>
          <w:szCs w:val="28"/>
        </w:rPr>
        <w:t xml:space="preserve"> культурно-историческим прошлым, отразившимся в сходстве словаря (особенно семантики ряда слов), в сходстве системы письма, стилистики, иногда – грамматики. В каждом таком объединении языков выделяют один-два языка, которые </w:t>
      </w:r>
      <w:proofErr w:type="gramStart"/>
      <w:r>
        <w:rPr>
          <w:sz w:val="28"/>
          <w:szCs w:val="28"/>
        </w:rPr>
        <w:t>выполняли роль</w:t>
      </w:r>
      <w:proofErr w:type="gramEnd"/>
      <w:r>
        <w:rPr>
          <w:sz w:val="28"/>
          <w:szCs w:val="28"/>
        </w:rPr>
        <w:t xml:space="preserve"> международных языков в данном регионе. Породив огромное количество интернационализмов, они обогатили остальные языки региона «культурной» лексикой. </w:t>
      </w:r>
    </w:p>
    <w:p w:rsidR="00CD0371" w:rsidRDefault="00CD0371" w:rsidP="00CD0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Один культурно-языковой союз охватывает языки Европы, другой  - страны Азии и Африки (где распространен ислам), третий – Индию и страны Юго-Восточной Азии, четвертый – Китай, Корею, Японию и Вьетнам. </w:t>
      </w:r>
    </w:p>
    <w:p w:rsidR="00CD0371" w:rsidRDefault="00CD0371" w:rsidP="00CD0371">
      <w:pPr>
        <w:ind w:firstLine="426"/>
        <w:rPr>
          <w:sz w:val="28"/>
          <w:szCs w:val="28"/>
        </w:rPr>
      </w:pPr>
      <w:r w:rsidRPr="00F66AF6">
        <w:rPr>
          <w:i/>
          <w:sz w:val="28"/>
          <w:szCs w:val="28"/>
        </w:rPr>
        <w:t>Европейский культурно-языковой союз</w:t>
      </w:r>
      <w:r>
        <w:rPr>
          <w:sz w:val="28"/>
          <w:szCs w:val="28"/>
        </w:rPr>
        <w:t xml:space="preserve"> начал складываться с первых веков н. э. В формировании его важную роль сыграли два языка – греческий и латинский. Первыми примерами европейской интернациональной лексики были латинские заимствования из греческого языка, которые затем были усвоены всеми европейскими языками. </w:t>
      </w:r>
    </w:p>
    <w:p w:rsidR="00CD0371" w:rsidRDefault="00CD0371" w:rsidP="00CD0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>Это была лексика, представленная в основном тремя тематическими группами:</w:t>
      </w:r>
    </w:p>
    <w:p w:rsidR="00CD0371" w:rsidRDefault="00CD0371" w:rsidP="00CD0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>1) наука и образование (атом, декан, доза, идея, хроника);</w:t>
      </w:r>
    </w:p>
    <w:p w:rsidR="00CD0371" w:rsidRDefault="00CD0371" w:rsidP="00CD0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>2) христианство (библия, апостол, дьявол);</w:t>
      </w:r>
    </w:p>
    <w:p w:rsidR="00CD0371" w:rsidRDefault="00CD0371" w:rsidP="00CD0371">
      <w:pPr>
        <w:ind w:firstLine="426"/>
        <w:rPr>
          <w:sz w:val="28"/>
          <w:szCs w:val="28"/>
        </w:rPr>
      </w:pPr>
      <w:proofErr w:type="gramStart"/>
      <w:r>
        <w:rPr>
          <w:sz w:val="28"/>
          <w:szCs w:val="28"/>
        </w:rPr>
        <w:t>3) названия экзотических растений, животных, веществ  (анис, бальзам, дракон, коралл, тигр).</w:t>
      </w:r>
      <w:r w:rsidR="00CB5D75">
        <w:rPr>
          <w:sz w:val="28"/>
          <w:szCs w:val="28"/>
        </w:rPr>
        <w:t xml:space="preserve"> </w:t>
      </w:r>
      <w:proofErr w:type="gramEnd"/>
    </w:p>
    <w:p w:rsidR="00CB5D75" w:rsidRDefault="00CB5D75" w:rsidP="00CD037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В эпоху средневековья единство европейского культурно-языкового союза поддерживалось  господством латинского языка как главного языка письменности. </w:t>
      </w:r>
    </w:p>
    <w:p w:rsidR="00CB5D75" w:rsidRDefault="00CB5D75" w:rsidP="00CD0371">
      <w:pPr>
        <w:ind w:firstLine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Заимствования из латинского языка охватывали разные сферы: </w:t>
      </w:r>
    </w:p>
    <w:p w:rsidR="00CB5D75" w:rsidRPr="00CB5D75" w:rsidRDefault="00CB5D75" w:rsidP="00CB5D75">
      <w:pPr>
        <w:pStyle w:val="a3"/>
        <w:numPr>
          <w:ilvl w:val="0"/>
          <w:numId w:val="20"/>
        </w:numPr>
        <w:rPr>
          <w:sz w:val="28"/>
          <w:szCs w:val="28"/>
        </w:rPr>
      </w:pPr>
      <w:proofErr w:type="gramStart"/>
      <w:r w:rsidRPr="00CB5D75">
        <w:rPr>
          <w:sz w:val="28"/>
          <w:szCs w:val="28"/>
        </w:rPr>
        <w:t>государственную</w:t>
      </w:r>
      <w:proofErr w:type="gramEnd"/>
      <w:r w:rsidRPr="00CB5D75">
        <w:rPr>
          <w:sz w:val="28"/>
          <w:szCs w:val="28"/>
        </w:rPr>
        <w:t xml:space="preserve">  (декрет, документ, канцлер, конвенция, конфискация, секретарь, юстиция);</w:t>
      </w:r>
    </w:p>
    <w:p w:rsidR="00CB5D75" w:rsidRPr="00CB5D75" w:rsidRDefault="00CB5D75" w:rsidP="00CB5D75">
      <w:pPr>
        <w:pStyle w:val="a3"/>
        <w:numPr>
          <w:ilvl w:val="0"/>
          <w:numId w:val="20"/>
        </w:numPr>
        <w:rPr>
          <w:sz w:val="28"/>
          <w:szCs w:val="28"/>
        </w:rPr>
      </w:pPr>
      <w:proofErr w:type="gramStart"/>
      <w:r w:rsidRPr="00CB5D75">
        <w:rPr>
          <w:sz w:val="28"/>
          <w:szCs w:val="28"/>
        </w:rPr>
        <w:t>религиозную</w:t>
      </w:r>
      <w:proofErr w:type="gramEnd"/>
      <w:r w:rsidRPr="00CB5D75">
        <w:rPr>
          <w:sz w:val="28"/>
          <w:szCs w:val="28"/>
        </w:rPr>
        <w:t xml:space="preserve">  (кардинал, месса, орден)</w:t>
      </w:r>
    </w:p>
    <w:p w:rsidR="00CB5D75" w:rsidRPr="00CB5D75" w:rsidRDefault="00CB5D75" w:rsidP="00CB5D75">
      <w:pPr>
        <w:pStyle w:val="a3"/>
        <w:numPr>
          <w:ilvl w:val="0"/>
          <w:numId w:val="20"/>
        </w:numPr>
        <w:rPr>
          <w:sz w:val="28"/>
          <w:szCs w:val="28"/>
        </w:rPr>
      </w:pPr>
      <w:proofErr w:type="gramStart"/>
      <w:r w:rsidRPr="00CB5D75">
        <w:rPr>
          <w:sz w:val="28"/>
          <w:szCs w:val="28"/>
        </w:rPr>
        <w:t>научную</w:t>
      </w:r>
      <w:proofErr w:type="gramEnd"/>
      <w:r w:rsidRPr="00CB5D75">
        <w:rPr>
          <w:sz w:val="28"/>
          <w:szCs w:val="28"/>
        </w:rPr>
        <w:t xml:space="preserve">  (аргумент, глобус, иллюзия, инцидент, пропорция, перпендикуляр, фигура, элемент)</w:t>
      </w:r>
    </w:p>
    <w:p w:rsidR="00CB5D75" w:rsidRPr="00CB5D75" w:rsidRDefault="00CB5D75" w:rsidP="00CB5D75">
      <w:pPr>
        <w:pStyle w:val="a3"/>
        <w:numPr>
          <w:ilvl w:val="0"/>
          <w:numId w:val="20"/>
        </w:numPr>
        <w:rPr>
          <w:sz w:val="28"/>
          <w:szCs w:val="28"/>
        </w:rPr>
      </w:pPr>
      <w:proofErr w:type="gramStart"/>
      <w:r w:rsidRPr="00CB5D75">
        <w:rPr>
          <w:sz w:val="28"/>
          <w:szCs w:val="28"/>
        </w:rPr>
        <w:t>медицинскую</w:t>
      </w:r>
      <w:proofErr w:type="gramEnd"/>
      <w:r w:rsidRPr="00CB5D75">
        <w:rPr>
          <w:sz w:val="28"/>
          <w:szCs w:val="28"/>
        </w:rPr>
        <w:t xml:space="preserve"> (инфекция, медицина, мускул)</w:t>
      </w:r>
    </w:p>
    <w:p w:rsidR="00CB5D75" w:rsidRDefault="00CB5D75" w:rsidP="00CB5D75">
      <w:pPr>
        <w:pStyle w:val="a3"/>
        <w:numPr>
          <w:ilvl w:val="0"/>
          <w:numId w:val="20"/>
        </w:numPr>
        <w:rPr>
          <w:sz w:val="28"/>
          <w:szCs w:val="28"/>
        </w:rPr>
      </w:pPr>
      <w:r w:rsidRPr="00CB5D75">
        <w:rPr>
          <w:sz w:val="28"/>
          <w:szCs w:val="28"/>
        </w:rPr>
        <w:t>искусство (автор, спектакль, статуя)</w:t>
      </w:r>
    </w:p>
    <w:p w:rsidR="00F66AF6" w:rsidRPr="00F66AF6" w:rsidRDefault="00F66AF6" w:rsidP="00F66AF6">
      <w:pPr>
        <w:rPr>
          <w:sz w:val="28"/>
          <w:szCs w:val="28"/>
        </w:rPr>
      </w:pPr>
      <w:r>
        <w:rPr>
          <w:sz w:val="28"/>
          <w:szCs w:val="28"/>
        </w:rPr>
        <w:t xml:space="preserve">К эпохе Возрождения в европейских языках был накоплен такой запас греко-латинской лексики и морфем, что стало возможным создавать из этого материала новые слова, которых не было в древности. Сегодня они создаются сотнями и тысячами и охватывают практически все сферы науки и жизни. </w:t>
      </w:r>
    </w:p>
    <w:p w:rsidR="00CB5D75" w:rsidRDefault="00CB5D75" w:rsidP="00CB5D75">
      <w:pPr>
        <w:rPr>
          <w:sz w:val="28"/>
          <w:szCs w:val="28"/>
        </w:rPr>
      </w:pPr>
      <w:r w:rsidRPr="00F66AF6">
        <w:rPr>
          <w:i/>
          <w:sz w:val="28"/>
          <w:szCs w:val="28"/>
        </w:rPr>
        <w:t xml:space="preserve">Второй </w:t>
      </w:r>
      <w:r>
        <w:rPr>
          <w:sz w:val="28"/>
          <w:szCs w:val="28"/>
        </w:rPr>
        <w:t>культурно-языковой союз сформировался в мусульманских странах. Здесь огромную роль  сыграл арабский язык. Вторым по значению языком этого культурно-языкового союза стал персидский, породивший также немало интернационализмов.</w:t>
      </w:r>
    </w:p>
    <w:p w:rsidR="00CB5D75" w:rsidRDefault="00CB5D75" w:rsidP="00CB5D75">
      <w:pPr>
        <w:rPr>
          <w:sz w:val="28"/>
          <w:szCs w:val="28"/>
        </w:rPr>
      </w:pPr>
      <w:r w:rsidRPr="00F66AF6">
        <w:rPr>
          <w:i/>
          <w:sz w:val="28"/>
          <w:szCs w:val="28"/>
        </w:rPr>
        <w:t>Третий</w:t>
      </w:r>
      <w:r>
        <w:rPr>
          <w:sz w:val="28"/>
          <w:szCs w:val="28"/>
        </w:rPr>
        <w:t xml:space="preserve"> культурно-языковой союз формировался с древнейших времен в сфере влияния индийской культуры санскрита (Индийский </w:t>
      </w:r>
      <w:proofErr w:type="spellStart"/>
      <w:r>
        <w:rPr>
          <w:sz w:val="28"/>
          <w:szCs w:val="28"/>
        </w:rPr>
        <w:t>субконтинет</w:t>
      </w:r>
      <w:proofErr w:type="spellEnd"/>
      <w:r>
        <w:rPr>
          <w:sz w:val="28"/>
          <w:szCs w:val="28"/>
        </w:rPr>
        <w:t>, Тибет, Бирма, Индокитай, острова Малайского архипелага). Интернациональные слова индийского происхождения охватывают самые разнообразные сферы жизни.</w:t>
      </w:r>
    </w:p>
    <w:p w:rsidR="00CB5D75" w:rsidRPr="00CB5D75" w:rsidRDefault="00CB5D75" w:rsidP="00CB5D75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66AF6">
        <w:rPr>
          <w:i/>
          <w:sz w:val="28"/>
          <w:szCs w:val="28"/>
        </w:rPr>
        <w:t xml:space="preserve">четвертом </w:t>
      </w:r>
      <w:r>
        <w:rPr>
          <w:sz w:val="28"/>
          <w:szCs w:val="28"/>
        </w:rPr>
        <w:t>культурно-языковом союзе важную роль сыграл китайский  язык, особенно китайская иероглифика. Китайские заимствования в корейском и японском языках до сих пор сохраняют старое иероглифическое написание.</w:t>
      </w:r>
    </w:p>
    <w:p w:rsidR="00CB5D75" w:rsidRDefault="00CB5D75" w:rsidP="00CD0371">
      <w:pPr>
        <w:ind w:firstLine="426"/>
        <w:rPr>
          <w:sz w:val="28"/>
          <w:szCs w:val="28"/>
        </w:rPr>
      </w:pPr>
    </w:p>
    <w:p w:rsidR="00CD0371" w:rsidRPr="00CD0371" w:rsidRDefault="00CD0371" w:rsidP="00CD0371">
      <w:pPr>
        <w:ind w:firstLine="426"/>
        <w:rPr>
          <w:sz w:val="28"/>
          <w:szCs w:val="28"/>
        </w:rPr>
      </w:pPr>
    </w:p>
    <w:p w:rsidR="008F66AD" w:rsidRPr="004A7C62" w:rsidRDefault="008F66AD" w:rsidP="00CD0371">
      <w:pPr>
        <w:ind w:firstLine="426"/>
        <w:jc w:val="center"/>
        <w:rPr>
          <w:sz w:val="28"/>
          <w:szCs w:val="28"/>
        </w:rPr>
      </w:pPr>
    </w:p>
    <w:sectPr w:rsidR="008F66AD" w:rsidRPr="004A7C62" w:rsidSect="004A7C62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22A"/>
    <w:multiLevelType w:val="hybridMultilevel"/>
    <w:tmpl w:val="E96675C6"/>
    <w:lvl w:ilvl="0" w:tplc="C52E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30AA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C87D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9EC8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2EA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0C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02C7F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620E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989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2002A3"/>
    <w:multiLevelType w:val="hybridMultilevel"/>
    <w:tmpl w:val="46BC121A"/>
    <w:lvl w:ilvl="0" w:tplc="EEBE79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C08B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AB5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0FF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54EA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3C33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67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ED0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2FA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FA31D0"/>
    <w:multiLevelType w:val="hybridMultilevel"/>
    <w:tmpl w:val="8510514A"/>
    <w:lvl w:ilvl="0" w:tplc="EDC43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F4F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0B7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1CCF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6B4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F437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7E39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84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4A6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78040CA"/>
    <w:multiLevelType w:val="hybridMultilevel"/>
    <w:tmpl w:val="69C634DE"/>
    <w:lvl w:ilvl="0" w:tplc="86A86B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A2A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0CBE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94D6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D86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48B31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6E12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604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2CBC1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312FE9"/>
    <w:multiLevelType w:val="hybridMultilevel"/>
    <w:tmpl w:val="526EE0F8"/>
    <w:lvl w:ilvl="0" w:tplc="286E487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D4B3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F49C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72978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A83B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528D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24C5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D04D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27D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C6835"/>
    <w:multiLevelType w:val="hybridMultilevel"/>
    <w:tmpl w:val="FED27B1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B575F76"/>
    <w:multiLevelType w:val="hybridMultilevel"/>
    <w:tmpl w:val="1DAA56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3811D4"/>
    <w:multiLevelType w:val="hybridMultilevel"/>
    <w:tmpl w:val="5B5644E8"/>
    <w:lvl w:ilvl="0" w:tplc="ECC618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8C97D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B208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D288B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86277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9CA79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60238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C203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C21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F0154D4"/>
    <w:multiLevelType w:val="hybridMultilevel"/>
    <w:tmpl w:val="28664750"/>
    <w:lvl w:ilvl="0" w:tplc="477273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00A83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C062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8028E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2F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5415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D2FF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0EC3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549B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6D6E8A"/>
    <w:multiLevelType w:val="hybridMultilevel"/>
    <w:tmpl w:val="C302A216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0">
    <w:nsid w:val="4E4279FA"/>
    <w:multiLevelType w:val="hybridMultilevel"/>
    <w:tmpl w:val="80F000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EC5244C"/>
    <w:multiLevelType w:val="hybridMultilevel"/>
    <w:tmpl w:val="83248F3C"/>
    <w:lvl w:ilvl="0" w:tplc="806873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C08B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CC3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D686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326A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A4F4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6A3A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850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A237E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0648C9"/>
    <w:multiLevelType w:val="hybridMultilevel"/>
    <w:tmpl w:val="12CED0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D9433D2"/>
    <w:multiLevelType w:val="hybridMultilevel"/>
    <w:tmpl w:val="99E69FF8"/>
    <w:lvl w:ilvl="0" w:tplc="7AE8A0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846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3AC0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3E84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FEA0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E81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CD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D0F7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E8FB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612E7888"/>
    <w:multiLevelType w:val="hybridMultilevel"/>
    <w:tmpl w:val="934E7E8C"/>
    <w:lvl w:ilvl="0" w:tplc="3C52947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1C56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B62E0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8A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FE87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4206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C98B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CCB2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054CE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B73E5E"/>
    <w:multiLevelType w:val="hybridMultilevel"/>
    <w:tmpl w:val="CD220BD4"/>
    <w:lvl w:ilvl="0" w:tplc="193A191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EEA584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8683F4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B2041C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8A60C4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12F040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2FB0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A05C7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DA2D70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6C4845D2"/>
    <w:multiLevelType w:val="hybridMultilevel"/>
    <w:tmpl w:val="A53A4D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1CF5B8C"/>
    <w:multiLevelType w:val="hybridMultilevel"/>
    <w:tmpl w:val="A6C07BD2"/>
    <w:lvl w:ilvl="0" w:tplc="BF28E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EE2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367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E880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C475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2CD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AD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F63B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42A6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48860FA"/>
    <w:multiLevelType w:val="hybridMultilevel"/>
    <w:tmpl w:val="20582B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C08BD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AB5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20FF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54EA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3C33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D67D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3ED0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2FA6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656E4A"/>
    <w:multiLevelType w:val="hybridMultilevel"/>
    <w:tmpl w:val="DDD8577A"/>
    <w:lvl w:ilvl="0" w:tplc="34E0FD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160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6035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493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E61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D0A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EC1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0057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8B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8"/>
  </w:num>
  <w:num w:numId="3">
    <w:abstractNumId w:val="14"/>
  </w:num>
  <w:num w:numId="4">
    <w:abstractNumId w:val="9"/>
  </w:num>
  <w:num w:numId="5">
    <w:abstractNumId w:val="0"/>
  </w:num>
  <w:num w:numId="6">
    <w:abstractNumId w:val="17"/>
  </w:num>
  <w:num w:numId="7">
    <w:abstractNumId w:val="13"/>
  </w:num>
  <w:num w:numId="8">
    <w:abstractNumId w:val="15"/>
  </w:num>
  <w:num w:numId="9">
    <w:abstractNumId w:val="8"/>
  </w:num>
  <w:num w:numId="10">
    <w:abstractNumId w:val="16"/>
  </w:num>
  <w:num w:numId="11">
    <w:abstractNumId w:val="3"/>
  </w:num>
  <w:num w:numId="12">
    <w:abstractNumId w:val="19"/>
  </w:num>
  <w:num w:numId="13">
    <w:abstractNumId w:val="11"/>
  </w:num>
  <w:num w:numId="14">
    <w:abstractNumId w:val="12"/>
  </w:num>
  <w:num w:numId="15">
    <w:abstractNumId w:val="7"/>
  </w:num>
  <w:num w:numId="16">
    <w:abstractNumId w:val="10"/>
  </w:num>
  <w:num w:numId="17">
    <w:abstractNumId w:val="4"/>
  </w:num>
  <w:num w:numId="18">
    <w:abstractNumId w:val="2"/>
  </w:num>
  <w:num w:numId="19">
    <w:abstractNumId w:val="6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361B1"/>
    <w:rsid w:val="0001232C"/>
    <w:rsid w:val="00076DBF"/>
    <w:rsid w:val="001361B1"/>
    <w:rsid w:val="00250302"/>
    <w:rsid w:val="003155BD"/>
    <w:rsid w:val="004A7C62"/>
    <w:rsid w:val="008F66AD"/>
    <w:rsid w:val="009C610C"/>
    <w:rsid w:val="00A576FD"/>
    <w:rsid w:val="00B23C73"/>
    <w:rsid w:val="00B64493"/>
    <w:rsid w:val="00C75946"/>
    <w:rsid w:val="00CB5D75"/>
    <w:rsid w:val="00CD0371"/>
    <w:rsid w:val="00DE3A41"/>
    <w:rsid w:val="00F66AF6"/>
    <w:rsid w:val="00FA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94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1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666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061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1193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41422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01413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262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545758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4288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3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8051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9155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5247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1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0959">
          <w:marLeft w:val="1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2638">
          <w:marLeft w:val="1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782">
          <w:marLeft w:val="1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830">
          <w:marLeft w:val="1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190">
          <w:marLeft w:val="1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4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8898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5690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4096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954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6344">
          <w:marLeft w:val="115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8140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9644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222">
          <w:marLeft w:val="64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10543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69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621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675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105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38973">
          <w:marLeft w:val="115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42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173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306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A576B-859D-411A-B420-68FE85F5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398</TotalTime>
  <Pages>7</Pages>
  <Words>2262</Words>
  <Characters>12896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2016-01-06T07:16:00Z</dcterms:created>
  <dcterms:modified xsi:type="dcterms:W3CDTF">2016-01-06T13:54:00Z</dcterms:modified>
</cp:coreProperties>
</file>